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u w:val="single"/>
          <w:rtl w:val="0"/>
        </w:rPr>
        <w:t xml:space="preserve">Supply List for Grade 2 (2022-2023)  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30"/>
          <w:szCs w:val="30"/>
          <w:u w:val="single"/>
          <w:rtl w:val="0"/>
        </w:rPr>
        <w:t xml:space="preserve">Please label all school supplies with your childs’ name!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2 - zipper pouches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857250" cy="857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15” by 10.2”(you can get these at the dollar store)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2-  scribblers (narrow ruled)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 coiled scribblers please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exercise book notebooks ½ blank 1/2 lined (Hilroy)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4 - pocket folders (with 2 inside pockets/ black, yellow, blue, 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  - duotangs - green, red, yellow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3- large 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1- Bottle of Glue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24 - Sharpened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1- Pencil sharpener with a catch basin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3 - White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1- Pair of children’s scissors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2 - Package of crayons (24’s)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1-package of colored pencils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1 - medium size pencil box or pencil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1- package of ordinary thick markers (no scents please)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2 - white board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1 - coloring/activity book for indoor 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 large plastic (zip lock) bags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 pair of inexpensive headphones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1- refillable water bottle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-Indoor footwear (sneakers) to be kept in school starting in October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This supply list was constructed with that budget in mind.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 Great places to shop for these supplies: Wal-Mart (Rollback to School Sale) and Staples (Back to school sale)</w:t>
      </w: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28"/>
          <w:szCs w:val="28"/>
          <w:rtl w:val="0"/>
        </w:rPr>
        <w:t xml:space="preserve">Please label all school supplies!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3"/>
          <w:szCs w:val="23"/>
          <w:rtl w:val="0"/>
        </w:rPr>
        <w:t xml:space="preserve">**Please note we are a scent sensitive school.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See you in September!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