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Grade 1 Supply List 2023/2024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Below is a list of items that your child will need for school. </w:t>
      </w:r>
      <w:r w:rsidDel="00000000" w:rsidR="00000000" w:rsidRPr="00000000">
        <w:rPr>
          <w:b w:val="1"/>
          <w:sz w:val="32"/>
          <w:szCs w:val="32"/>
          <w:rtl w:val="0"/>
        </w:rPr>
        <w:t xml:space="preserve">You do not need to purchase any school supplies for your child. Instead, you will pay a fee of $30.00 to the office and the school will purchase all supplies needed. 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 addition to $30.00, your child must also have: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1"/>
        <w:tblW w:w="94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6"/>
        <w:gridCol w:w="4726"/>
        <w:tblGridChange w:id="0">
          <w:tblGrid>
            <w:gridCol w:w="4726"/>
            <w:gridCol w:w="4726"/>
          </w:tblGrid>
        </w:tblGridChange>
      </w:tblGrid>
      <w:tr>
        <w:trPr>
          <w:cantSplit w:val="0"/>
          <w:trHeight w:val="377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Backpack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523875</wp:posOffset>
                  </wp:positionV>
                  <wp:extent cx="1600200" cy="1600200"/>
                  <wp:effectExtent b="0" l="0" r="0" t="0"/>
                  <wp:wrapNone/>
                  <wp:docPr descr="A black backpack with a logo on it&#10;&#10;Description automatically generated" id="2027028184" name="image4.jpg"/>
                  <a:graphic>
                    <a:graphicData uri="http://schemas.openxmlformats.org/drawingml/2006/picture">
                      <pic:pic>
                        <pic:nvPicPr>
                          <pic:cNvPr descr="A black backpack with a logo on it&#10;&#10;Description automatically generated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Water bottle, snack, and lunch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child will need to bring their own snack and lunch to school every day. Please ensure it is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nut free.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914400</wp:posOffset>
                  </wp:positionV>
                  <wp:extent cx="1905000" cy="1228725"/>
                  <wp:effectExtent b="0" l="0" r="0" t="0"/>
                  <wp:wrapNone/>
                  <wp:docPr descr="A lunch box with sandwich and fruit&#10;&#10;Description automatically generated" id="2027028185" name="image3.jpg"/>
                  <a:graphic>
                    <a:graphicData uri="http://schemas.openxmlformats.org/drawingml/2006/picture">
                      <pic:pic>
                        <pic:nvPicPr>
                          <pic:cNvPr descr="A lunch box with sandwich and fruit&#10;&#10;Description automatically generated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63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Indoor shoes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With non-marking soles for Physical Education class. These shoes will be kept in school and not go home. Please no shoelaces until your child learns how to tie their shoes.   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822325</wp:posOffset>
                  </wp:positionV>
                  <wp:extent cx="1162050" cy="1198857"/>
                  <wp:effectExtent b="0" l="0" r="0" t="0"/>
                  <wp:wrapNone/>
                  <wp:docPr descr="A purple shoe with white sole&#10;&#10;Description automatically generated" id="2027028187" name="image2.jpg"/>
                  <a:graphic>
                    <a:graphicData uri="http://schemas.openxmlformats.org/drawingml/2006/picture">
                      <pic:pic>
                        <pic:nvPicPr>
                          <pic:cNvPr descr="A purple shoe with white sole&#10;&#10;Description automatically generated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98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Change of clothing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Top, bottom, underwear, and socks in a bag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labeled with your child’s name. This will be kept in school.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419735</wp:posOffset>
                  </wp:positionV>
                  <wp:extent cx="1895475" cy="1419777"/>
                  <wp:effectExtent b="0" l="0" r="0" t="0"/>
                  <wp:wrapNone/>
                  <wp:docPr descr="A clothes and socks on a white background&#10;&#10;Description automatically generated" id="2027028186" name="image1.jpg"/>
                  <a:graphic>
                    <a:graphicData uri="http://schemas.openxmlformats.org/drawingml/2006/picture">
                      <pic:pic>
                        <pic:nvPicPr>
                          <pic:cNvPr descr="A clothes and socks on a white background&#10;&#10;Description automatically generated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197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**Please label all items with your child’s name**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See you in September! 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837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88aq/rxOq3OhmRstUsOQWUuMQ==">CgMxLjA4AHIhMVF1OWNudXM2aTB6X1JJSVFxWDljU2ZfN0piWDUtU3ZD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2023-07-11T14:47:00Z</dcterms:created>
  <dc:creator>Claire Erly</dc:creator>
</cp:coreProperties>
</file>