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ewsletterTable"/>
        <w:tblW w:w="5311" w:type="pct"/>
        <w:tblBorders>
          <w:top w:val="single" w:sz="8" w:space="0" w:color="2683C6" w:themeColor="accent2"/>
          <w:bottom w:val="single" w:sz="8" w:space="0" w:color="2683C6" w:themeColor="accent2"/>
        </w:tblBorders>
        <w:tblLook w:val="0660" w:firstRow="1" w:lastRow="1" w:firstColumn="0" w:lastColumn="0" w:noHBand="1" w:noVBand="1"/>
        <w:tblDescription w:val="Title"/>
      </w:tblPr>
      <w:tblGrid>
        <w:gridCol w:w="11472"/>
      </w:tblGrid>
      <w:tr w:rsidR="005D5BF5" w14:paraId="173639A1" w14:textId="77777777" w:rsidTr="008A7404">
        <w:trPr>
          <w:cnfStyle w:val="100000000000" w:firstRow="1" w:lastRow="0" w:firstColumn="0" w:lastColumn="0" w:oddVBand="0" w:evenVBand="0" w:oddHBand="0" w:evenHBand="0" w:firstRowFirstColumn="0" w:firstRowLastColumn="0" w:lastRowFirstColumn="0" w:lastRowLastColumn="0"/>
          <w:trHeight w:val="76"/>
        </w:trPr>
        <w:tc>
          <w:tcPr>
            <w:tcW w:w="5000" w:type="pct"/>
          </w:tcPr>
          <w:p w14:paraId="27A8F11A" w14:textId="3FF05804" w:rsidR="005D5BF5" w:rsidRDefault="005D5BF5">
            <w:pPr>
              <w:pStyle w:val="TableSpace"/>
            </w:pPr>
          </w:p>
        </w:tc>
      </w:tr>
      <w:tr w:rsidR="005D5BF5" w14:paraId="3AC2586A" w14:textId="77777777" w:rsidTr="008A7404">
        <w:trPr>
          <w:trHeight w:val="558"/>
        </w:trPr>
        <w:tc>
          <w:tcPr>
            <w:tcW w:w="5000" w:type="pct"/>
          </w:tcPr>
          <w:p w14:paraId="164D9E65" w14:textId="6841A2FD" w:rsidR="005D5BF5" w:rsidRDefault="00830546" w:rsidP="00EB03BC">
            <w:pPr>
              <w:pStyle w:val="Title"/>
            </w:pPr>
            <w:r>
              <w:rPr>
                <w:color w:val="auto"/>
              </w:rPr>
              <w:t>October</w:t>
            </w:r>
            <w:r w:rsidR="00153055">
              <w:rPr>
                <w:color w:val="auto"/>
              </w:rPr>
              <w:t xml:space="preserve"> 20</w:t>
            </w:r>
            <w:r w:rsidR="00F1415C">
              <w:rPr>
                <w:color w:val="auto"/>
              </w:rPr>
              <w:t>2</w:t>
            </w:r>
            <w:r w:rsidR="006A51A1">
              <w:rPr>
                <w:color w:val="auto"/>
              </w:rPr>
              <w:t>6</w:t>
            </w:r>
          </w:p>
        </w:tc>
      </w:tr>
      <w:tr w:rsidR="005D5BF5" w14:paraId="7F887A69" w14:textId="77777777" w:rsidTr="008A7404">
        <w:trPr>
          <w:cnfStyle w:val="010000000000" w:firstRow="0" w:lastRow="1" w:firstColumn="0" w:lastColumn="0" w:oddVBand="0" w:evenVBand="0" w:oddHBand="0" w:evenHBand="0" w:firstRowFirstColumn="0" w:firstRowLastColumn="0" w:lastRowFirstColumn="0" w:lastRowLastColumn="0"/>
          <w:trHeight w:val="76"/>
        </w:trPr>
        <w:tc>
          <w:tcPr>
            <w:tcW w:w="5000" w:type="pct"/>
          </w:tcPr>
          <w:p w14:paraId="4CC6BE89" w14:textId="77777777" w:rsidR="005D5BF5" w:rsidRDefault="005D5BF5">
            <w:pPr>
              <w:pStyle w:val="TableSpace"/>
            </w:pPr>
          </w:p>
        </w:tc>
      </w:tr>
    </w:tbl>
    <w:p w14:paraId="31CD1CE2" w14:textId="6AFF1668" w:rsidR="005D5BF5" w:rsidRDefault="000A1DF4">
      <w:pPr>
        <w:pStyle w:val="Organization"/>
        <w:rPr>
          <w:color w:val="auto"/>
          <w:sz w:val="56"/>
          <w:szCs w:val="56"/>
        </w:rPr>
      </w:pPr>
      <w:r w:rsidRPr="00F1415C">
        <w:rPr>
          <w:noProof/>
          <w:color w:val="auto"/>
          <w:sz w:val="36"/>
          <w:szCs w:val="36"/>
          <w:lang w:val="en-CA" w:eastAsia="en-CA"/>
        </w:rPr>
        <mc:AlternateContent>
          <mc:Choice Requires="wps">
            <w:drawing>
              <wp:anchor distT="0" distB="0" distL="114300" distR="114300" simplePos="0" relativeHeight="251663360" behindDoc="0" locked="0" layoutInCell="1" allowOverlap="0" wp14:anchorId="5DF87342" wp14:editId="7A510EFF">
                <wp:simplePos x="0" y="0"/>
                <wp:positionH relativeFrom="page">
                  <wp:posOffset>5759450</wp:posOffset>
                </wp:positionH>
                <wp:positionV relativeFrom="margin">
                  <wp:posOffset>520700</wp:posOffset>
                </wp:positionV>
                <wp:extent cx="1689100" cy="7854950"/>
                <wp:effectExtent l="0" t="0" r="6350" b="12700"/>
                <wp:wrapSquare wrapText="left"/>
                <wp:docPr id="5" name="Text Box 5" descr="Newsletter sidebar 1"/>
                <wp:cNvGraphicFramePr/>
                <a:graphic xmlns:a="http://schemas.openxmlformats.org/drawingml/2006/main">
                  <a:graphicData uri="http://schemas.microsoft.com/office/word/2010/wordprocessingShape">
                    <wps:wsp>
                      <wps:cNvSpPr txBox="1"/>
                      <wps:spPr>
                        <a:xfrm>
                          <a:off x="0" y="0"/>
                          <a:ext cx="1689100" cy="785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4A140" w14:textId="0230AC06" w:rsidR="005D5BF5" w:rsidRDefault="008A7404">
                            <w:pPr>
                              <w:pStyle w:val="Photo"/>
                            </w:pPr>
                            <w:r>
                              <w:rPr>
                                <w:noProof/>
                              </w:rPr>
                              <w:drawing>
                                <wp:inline distT="0" distB="0" distL="0" distR="0" wp14:anchorId="7BCC74B2" wp14:editId="74C68592">
                                  <wp:extent cx="1498600" cy="1358900"/>
                                  <wp:effectExtent l="0" t="0" r="6350" b="0"/>
                                  <wp:docPr id="2118433706"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68539" name="Picture 1" descr="A logo of a sch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8600" cy="1358900"/>
                                          </a:xfrm>
                                          <a:prstGeom prst="rect">
                                            <a:avLst/>
                                          </a:prstGeom>
                                          <a:noFill/>
                                          <a:ln>
                                            <a:noFill/>
                                          </a:ln>
                                        </pic:spPr>
                                      </pic:pic>
                                    </a:graphicData>
                                  </a:graphic>
                                </wp:inline>
                              </w:drawing>
                            </w:r>
                          </w:p>
                          <w:p w14:paraId="2A5AE39A" w14:textId="77777777" w:rsidR="0024560D" w:rsidRPr="00F1415C" w:rsidRDefault="00F649BE" w:rsidP="0024560D">
                            <w:pPr>
                              <w:pStyle w:val="Heading1"/>
                              <w:rPr>
                                <w:color w:val="2683C6" w:themeColor="accent2"/>
                              </w:rPr>
                            </w:pPr>
                            <w:r w:rsidRPr="00F1415C">
                              <w:rPr>
                                <w:color w:val="2683C6" w:themeColor="accent2"/>
                              </w:rPr>
                              <w:t>I</w:t>
                            </w:r>
                            <w:r w:rsidR="0024560D" w:rsidRPr="00F1415C">
                              <w:rPr>
                                <w:color w:val="2683C6" w:themeColor="accent2"/>
                              </w:rPr>
                              <w:t>mportant Dates</w:t>
                            </w:r>
                          </w:p>
                          <w:p w14:paraId="3E37120F" w14:textId="77777777" w:rsidR="00821DDA" w:rsidRDefault="00821DDA" w:rsidP="00985B67">
                            <w:pPr>
                              <w:rPr>
                                <w:b/>
                                <w:bCs/>
                                <w:color w:val="2683C6" w:themeColor="accent2"/>
                                <w:sz w:val="24"/>
                                <w:szCs w:val="24"/>
                              </w:rPr>
                            </w:pPr>
                            <w:r>
                              <w:rPr>
                                <w:b/>
                                <w:bCs/>
                                <w:color w:val="2683C6" w:themeColor="accent2"/>
                                <w:sz w:val="24"/>
                                <w:szCs w:val="24"/>
                              </w:rPr>
                              <w:t>October 5</w:t>
                            </w:r>
                          </w:p>
                          <w:p w14:paraId="0E37B360" w14:textId="77777777" w:rsidR="00821DDA" w:rsidRPr="00821DDA" w:rsidRDefault="00821DDA" w:rsidP="00985B67">
                            <w:pPr>
                              <w:rPr>
                                <w:b/>
                                <w:bCs/>
                                <w:color w:val="auto"/>
                                <w:sz w:val="24"/>
                                <w:szCs w:val="24"/>
                              </w:rPr>
                            </w:pPr>
                            <w:r w:rsidRPr="00821DDA">
                              <w:rPr>
                                <w:b/>
                                <w:bCs/>
                                <w:color w:val="auto"/>
                                <w:sz w:val="24"/>
                                <w:szCs w:val="24"/>
                              </w:rPr>
                              <w:t>Bus Evacuation Practice</w:t>
                            </w:r>
                          </w:p>
                          <w:p w14:paraId="6C1EB1DB" w14:textId="77777777" w:rsidR="00821DDA" w:rsidRPr="00821DDA" w:rsidRDefault="00821DDA" w:rsidP="00821DDA">
                            <w:pPr>
                              <w:rPr>
                                <w:b/>
                                <w:bCs/>
                                <w:color w:val="auto"/>
                                <w:sz w:val="24"/>
                                <w:szCs w:val="24"/>
                              </w:rPr>
                            </w:pPr>
                            <w:r w:rsidRPr="00821DDA">
                              <w:rPr>
                                <w:b/>
                                <w:bCs/>
                                <w:color w:val="auto"/>
                                <w:sz w:val="24"/>
                                <w:szCs w:val="24"/>
                              </w:rPr>
                              <w:t>SAC 4:30</w:t>
                            </w:r>
                          </w:p>
                          <w:p w14:paraId="30631EE9" w14:textId="1C17B06D" w:rsidR="00821DDA" w:rsidRPr="00821DDA" w:rsidRDefault="00821DDA" w:rsidP="00821DDA">
                            <w:pPr>
                              <w:rPr>
                                <w:b/>
                                <w:bCs/>
                                <w:color w:val="auto"/>
                                <w:sz w:val="24"/>
                                <w:szCs w:val="24"/>
                              </w:rPr>
                            </w:pPr>
                            <w:r w:rsidRPr="00821DDA">
                              <w:rPr>
                                <w:b/>
                                <w:bCs/>
                                <w:color w:val="auto"/>
                                <w:sz w:val="24"/>
                                <w:szCs w:val="24"/>
                              </w:rPr>
                              <w:t>PTA 6:00</w:t>
                            </w:r>
                          </w:p>
                          <w:p w14:paraId="7B6D60FC" w14:textId="77777777" w:rsidR="00821DDA" w:rsidRDefault="00821DDA" w:rsidP="00821DDA">
                            <w:pPr>
                              <w:rPr>
                                <w:b/>
                                <w:bCs/>
                                <w:color w:val="2683C6" w:themeColor="accent2"/>
                                <w:sz w:val="24"/>
                                <w:szCs w:val="24"/>
                              </w:rPr>
                            </w:pPr>
                            <w:r>
                              <w:rPr>
                                <w:b/>
                                <w:bCs/>
                                <w:color w:val="2683C6" w:themeColor="accent2"/>
                                <w:sz w:val="24"/>
                                <w:szCs w:val="24"/>
                              </w:rPr>
                              <w:t>October 12</w:t>
                            </w:r>
                          </w:p>
                          <w:p w14:paraId="2A78C755" w14:textId="09BEAE63" w:rsidR="00821DDA" w:rsidRPr="00197983" w:rsidRDefault="00821DDA" w:rsidP="00821DDA">
                            <w:pPr>
                              <w:rPr>
                                <w:b/>
                                <w:bCs/>
                                <w:color w:val="auto"/>
                                <w:sz w:val="20"/>
                                <w:szCs w:val="20"/>
                              </w:rPr>
                            </w:pPr>
                            <w:r w:rsidRPr="00197983">
                              <w:rPr>
                                <w:color w:val="auto"/>
                                <w:sz w:val="20"/>
                                <w:szCs w:val="20"/>
                              </w:rPr>
                              <w:t xml:space="preserve">Thanksgiving </w:t>
                            </w:r>
                            <w:r w:rsidRPr="00197983">
                              <w:rPr>
                                <w:b/>
                                <w:bCs/>
                                <w:color w:val="auto"/>
                                <w:sz w:val="20"/>
                                <w:szCs w:val="20"/>
                              </w:rPr>
                              <w:t>N</w:t>
                            </w:r>
                            <w:r w:rsidR="00197983">
                              <w:rPr>
                                <w:b/>
                                <w:bCs/>
                                <w:color w:val="auto"/>
                                <w:sz w:val="20"/>
                                <w:szCs w:val="20"/>
                              </w:rPr>
                              <w:t>o</w:t>
                            </w:r>
                            <w:r w:rsidRPr="00197983">
                              <w:rPr>
                                <w:b/>
                                <w:bCs/>
                                <w:color w:val="auto"/>
                                <w:sz w:val="20"/>
                                <w:szCs w:val="20"/>
                              </w:rPr>
                              <w:t xml:space="preserve"> </w:t>
                            </w:r>
                            <w:r w:rsidR="00197983">
                              <w:rPr>
                                <w:b/>
                                <w:bCs/>
                                <w:color w:val="auto"/>
                                <w:sz w:val="20"/>
                                <w:szCs w:val="20"/>
                              </w:rPr>
                              <w:t>School</w:t>
                            </w:r>
                          </w:p>
                          <w:p w14:paraId="0D3849E6" w14:textId="08366978" w:rsidR="00985B67" w:rsidRDefault="003C07A1" w:rsidP="00821DDA">
                            <w:pPr>
                              <w:rPr>
                                <w:b/>
                                <w:bCs/>
                                <w:color w:val="2683C6" w:themeColor="accent2"/>
                                <w:sz w:val="24"/>
                                <w:szCs w:val="24"/>
                              </w:rPr>
                            </w:pPr>
                            <w:r>
                              <w:rPr>
                                <w:b/>
                                <w:bCs/>
                                <w:color w:val="2683C6" w:themeColor="accent2"/>
                                <w:sz w:val="24"/>
                                <w:szCs w:val="24"/>
                              </w:rPr>
                              <w:t xml:space="preserve">October </w:t>
                            </w:r>
                            <w:r w:rsidR="006970CB">
                              <w:rPr>
                                <w:b/>
                                <w:bCs/>
                                <w:color w:val="2683C6" w:themeColor="accent2"/>
                                <w:sz w:val="24"/>
                                <w:szCs w:val="24"/>
                              </w:rPr>
                              <w:t>2</w:t>
                            </w:r>
                            <w:r w:rsidR="006A51A1">
                              <w:rPr>
                                <w:b/>
                                <w:bCs/>
                                <w:color w:val="2683C6" w:themeColor="accent2"/>
                                <w:sz w:val="24"/>
                                <w:szCs w:val="24"/>
                              </w:rPr>
                              <w:t>2</w:t>
                            </w:r>
                          </w:p>
                          <w:p w14:paraId="593E83F4" w14:textId="085053B8" w:rsidR="003C07A1" w:rsidRPr="00197983" w:rsidRDefault="003C07A1" w:rsidP="00985B67">
                            <w:pPr>
                              <w:rPr>
                                <w:color w:val="000000" w:themeColor="text1"/>
                                <w:sz w:val="20"/>
                                <w:szCs w:val="20"/>
                              </w:rPr>
                            </w:pPr>
                            <w:r w:rsidRPr="00197983">
                              <w:rPr>
                                <w:color w:val="000000" w:themeColor="text1"/>
                                <w:sz w:val="20"/>
                                <w:szCs w:val="20"/>
                              </w:rPr>
                              <w:t>PTA Halloween Costume Party</w:t>
                            </w:r>
                            <w:r w:rsidR="00940B07" w:rsidRPr="00197983">
                              <w:rPr>
                                <w:color w:val="000000" w:themeColor="text1"/>
                                <w:sz w:val="20"/>
                                <w:szCs w:val="20"/>
                              </w:rPr>
                              <w:t xml:space="preserve"> 6:00</w:t>
                            </w:r>
                          </w:p>
                          <w:p w14:paraId="5F69BA09" w14:textId="4E246F05" w:rsidR="009F67C1" w:rsidRPr="009F67C1" w:rsidRDefault="003C07A1" w:rsidP="00985B67">
                            <w:pPr>
                              <w:rPr>
                                <w:b/>
                                <w:bCs/>
                                <w:color w:val="2683C6" w:themeColor="accent2"/>
                              </w:rPr>
                            </w:pPr>
                            <w:r>
                              <w:rPr>
                                <w:b/>
                                <w:bCs/>
                                <w:color w:val="2683C6" w:themeColor="accent2"/>
                              </w:rPr>
                              <w:t>October</w:t>
                            </w:r>
                            <w:r w:rsidR="009F67C1" w:rsidRPr="009F67C1">
                              <w:rPr>
                                <w:b/>
                                <w:bCs/>
                                <w:color w:val="2683C6" w:themeColor="accent2"/>
                              </w:rPr>
                              <w:t xml:space="preserve"> 2</w:t>
                            </w:r>
                            <w:r w:rsidR="006A51A1">
                              <w:rPr>
                                <w:b/>
                                <w:bCs/>
                                <w:color w:val="2683C6" w:themeColor="accent2"/>
                              </w:rPr>
                              <w:t>3</w:t>
                            </w:r>
                          </w:p>
                          <w:p w14:paraId="77272212" w14:textId="5843B40A" w:rsidR="009F67C1" w:rsidRPr="00197983" w:rsidRDefault="003C07A1" w:rsidP="00985B67">
                            <w:pPr>
                              <w:rPr>
                                <w:color w:val="auto"/>
                                <w:sz w:val="20"/>
                                <w:szCs w:val="20"/>
                              </w:rPr>
                            </w:pPr>
                            <w:r w:rsidRPr="00197983">
                              <w:rPr>
                                <w:color w:val="auto"/>
                                <w:sz w:val="20"/>
                                <w:szCs w:val="20"/>
                              </w:rPr>
                              <w:t xml:space="preserve">Provincial Conference Day </w:t>
                            </w:r>
                            <w:r w:rsidRPr="00197983">
                              <w:rPr>
                                <w:b/>
                                <w:bCs/>
                                <w:color w:val="auto"/>
                                <w:sz w:val="20"/>
                                <w:szCs w:val="20"/>
                              </w:rPr>
                              <w:t xml:space="preserve">No </w:t>
                            </w:r>
                            <w:r w:rsidR="00197983" w:rsidRPr="00197983">
                              <w:rPr>
                                <w:b/>
                                <w:bCs/>
                                <w:color w:val="auto"/>
                                <w:sz w:val="20"/>
                                <w:szCs w:val="20"/>
                              </w:rPr>
                              <w:t>School</w:t>
                            </w:r>
                          </w:p>
                          <w:p w14:paraId="541D3E6E" w14:textId="37D09DA5" w:rsidR="009F67C1" w:rsidRDefault="003C07A1" w:rsidP="00985B67">
                            <w:pPr>
                              <w:rPr>
                                <w:b/>
                                <w:bCs/>
                                <w:color w:val="2683C6" w:themeColor="accent2"/>
                              </w:rPr>
                            </w:pPr>
                            <w:r>
                              <w:rPr>
                                <w:b/>
                                <w:bCs/>
                                <w:color w:val="2683C6" w:themeColor="accent2"/>
                              </w:rPr>
                              <w:t>October</w:t>
                            </w:r>
                            <w:r w:rsidR="009F67C1" w:rsidRPr="009F67C1">
                              <w:rPr>
                                <w:b/>
                                <w:bCs/>
                                <w:color w:val="2683C6" w:themeColor="accent2"/>
                              </w:rPr>
                              <w:t xml:space="preserve"> </w:t>
                            </w:r>
                            <w:r>
                              <w:rPr>
                                <w:b/>
                                <w:bCs/>
                                <w:color w:val="2683C6" w:themeColor="accent2"/>
                              </w:rPr>
                              <w:t>3</w:t>
                            </w:r>
                            <w:r w:rsidR="00532A41">
                              <w:rPr>
                                <w:b/>
                                <w:bCs/>
                                <w:color w:val="2683C6" w:themeColor="accent2"/>
                              </w:rPr>
                              <w:t>0</w:t>
                            </w:r>
                          </w:p>
                          <w:p w14:paraId="208F9DE9" w14:textId="4CC78A0F" w:rsidR="003C07A1" w:rsidRPr="00197983" w:rsidRDefault="003C07A1" w:rsidP="00985B67">
                            <w:pPr>
                              <w:rPr>
                                <w:color w:val="2683C6" w:themeColor="accent2"/>
                                <w:sz w:val="20"/>
                                <w:szCs w:val="20"/>
                              </w:rPr>
                            </w:pPr>
                            <w:r w:rsidRPr="00197983">
                              <w:rPr>
                                <w:color w:val="000000" w:themeColor="text1"/>
                                <w:sz w:val="20"/>
                                <w:szCs w:val="20"/>
                              </w:rPr>
                              <w:t>Halloween</w:t>
                            </w:r>
                            <w:r w:rsidR="00532A41" w:rsidRPr="00197983">
                              <w:rPr>
                                <w:color w:val="000000" w:themeColor="text1"/>
                                <w:sz w:val="20"/>
                                <w:szCs w:val="20"/>
                              </w:rPr>
                              <w:t xml:space="preserve"> Event</w:t>
                            </w:r>
                            <w:r w:rsidR="00F25011" w:rsidRPr="00197983">
                              <w:rPr>
                                <w:color w:val="000000" w:themeColor="text1"/>
                                <w:sz w:val="20"/>
                                <w:szCs w:val="20"/>
                              </w:rPr>
                              <w:t xml:space="preserve"> </w:t>
                            </w:r>
                            <w:r w:rsidRPr="00197983">
                              <w:rPr>
                                <w:color w:val="000000" w:themeColor="text1"/>
                                <w:sz w:val="20"/>
                                <w:szCs w:val="20"/>
                              </w:rPr>
                              <w:t xml:space="preserve">Costumes in the afternoon – details </w:t>
                            </w:r>
                            <w:r w:rsidR="00532A41" w:rsidRPr="00197983">
                              <w:rPr>
                                <w:color w:val="000000" w:themeColor="text1"/>
                                <w:sz w:val="20"/>
                                <w:szCs w:val="20"/>
                              </w:rPr>
                              <w:t>will be provided by classroom teachers</w:t>
                            </w:r>
                          </w:p>
                          <w:p w14:paraId="5B5763BD" w14:textId="6A276264" w:rsidR="004E5C68" w:rsidRDefault="004E5C68" w:rsidP="00B92BA2">
                            <w:pPr>
                              <w:ind w:left="0"/>
                              <w:rPr>
                                <w:b/>
                                <w:color w:val="000000" w:themeColor="text1"/>
                              </w:rPr>
                            </w:pPr>
                          </w:p>
                          <w:p w14:paraId="515210EA" w14:textId="77777777" w:rsidR="00D5608A" w:rsidRPr="004E5C68" w:rsidRDefault="00D5608A" w:rsidP="004E5C68">
                            <w:pPr>
                              <w:rPr>
                                <w:b/>
                                <w:color w:val="000000" w:themeColor="text1"/>
                              </w:rPr>
                            </w:pPr>
                          </w:p>
                          <w:tbl>
                            <w:tblPr>
                              <w:tblStyle w:val="NewsletterTable"/>
                              <w:tblW w:w="4971" w:type="pct"/>
                              <w:jc w:val="center"/>
                              <w:tblBorders>
                                <w:top w:val="single" w:sz="8" w:space="0" w:color="2683C6" w:themeColor="accent2"/>
                                <w:bottom w:val="single" w:sz="8" w:space="0" w:color="2683C6" w:themeColor="accent2"/>
                                <w:insideH w:val="single" w:sz="8" w:space="0" w:color="2683C6" w:themeColor="accent2"/>
                              </w:tblBorders>
                              <w:tblLook w:val="04A0" w:firstRow="1" w:lastRow="0" w:firstColumn="1" w:lastColumn="0" w:noHBand="0" w:noVBand="1"/>
                              <w:tblDescription w:val="Announcement table"/>
                            </w:tblPr>
                            <w:tblGrid>
                              <w:gridCol w:w="2592"/>
                            </w:tblGrid>
                            <w:tr w:rsidR="005D5BF5" w14:paraId="570422AC" w14:textId="77777777" w:rsidTr="00F1415C">
                              <w:trPr>
                                <w:cnfStyle w:val="100000000000" w:firstRow="1" w:lastRow="0" w:firstColumn="0" w:lastColumn="0" w:oddVBand="0" w:evenVBand="0" w:oddHBand="0" w:evenHBand="0" w:firstRowFirstColumn="0" w:firstRowLastColumn="0" w:lastRowFirstColumn="0" w:lastRowLastColumn="0"/>
                                <w:jc w:val="center"/>
                              </w:trPr>
                              <w:tc>
                                <w:tcPr>
                                  <w:tcW w:w="2545" w:type="dxa"/>
                                </w:tcPr>
                                <w:p w14:paraId="38DED0FC" w14:textId="77777777" w:rsidR="005D5BF5" w:rsidRDefault="005D5BF5">
                                  <w:pPr>
                                    <w:pStyle w:val="TableSpace"/>
                                  </w:pPr>
                                </w:p>
                              </w:tc>
                            </w:tr>
                            <w:tr w:rsidR="005D5BF5" w14:paraId="7026203D" w14:textId="77777777" w:rsidTr="00F1415C">
                              <w:trPr>
                                <w:trHeight w:val="5760"/>
                                <w:jc w:val="center"/>
                              </w:trPr>
                              <w:tc>
                                <w:tcPr>
                                  <w:tcW w:w="2545" w:type="dxa"/>
                                </w:tcPr>
                                <w:p w14:paraId="54B2F321" w14:textId="77777777" w:rsidR="005D5BF5" w:rsidRDefault="005D5BF5" w:rsidP="008C45AA"/>
                              </w:tc>
                            </w:tr>
                          </w:tbl>
                          <w:p w14:paraId="01AFA98B" w14:textId="77777777" w:rsidR="005D5BF5" w:rsidRDefault="005D5BF5">
                            <w:pPr>
                              <w:pStyle w:val="NoSpacing"/>
                            </w:pPr>
                          </w:p>
                        </w:txbxContent>
                      </wps:txbx>
                      <wps:bodyPr rot="0" spcFirstLastPara="0" vertOverflow="overflow" horzOverflow="overflow" vert="horz" wrap="square" lIns="18288" tIns="0" rIns="18288"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F87342" id="_x0000_t202" coordsize="21600,21600" o:spt="202" path="m,l,21600r21600,l21600,xe">
                <v:stroke joinstyle="miter"/>
                <v:path gradientshapeok="t" o:connecttype="rect"/>
              </v:shapetype>
              <v:shape id="Text Box 5" o:spid="_x0000_s1026" type="#_x0000_t202" alt="Newsletter sidebar 1" style="position:absolute;left:0;text-align:left;margin-left:453.5pt;margin-top:41pt;width:133pt;height:61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" o:allowoverlap="f" filled="f" stroked="f" strokeweight=".5pt">
                <v:textbox inset="1.44pt,0,1.44pt,0">
                  <w:txbxContent>
                    <w:p w14:paraId="1974A140" w14:textId="0230AC06" w:rsidR="005D5BF5" w:rsidRDefault="008A7404">
                      <w:pPr>
                        <w:pStyle w:val="Photo"/>
                      </w:pPr>
                      <w:r>
                        <w:rPr>
                          <w:noProof/>
                        </w:rPr>
                        <w:drawing>
                          <wp:inline distT="0" distB="0" distL="0" distR="0" wp14:anchorId="7BCC74B2" wp14:editId="74C68592">
                            <wp:extent cx="1498600" cy="1358900"/>
                            <wp:effectExtent l="0" t="0" r="6350" b="0"/>
                            <wp:docPr id="2118433706"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68539" name="Picture 1" descr="A logo of a sch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8600" cy="1358900"/>
                                    </a:xfrm>
                                    <a:prstGeom prst="rect">
                                      <a:avLst/>
                                    </a:prstGeom>
                                    <a:noFill/>
                                    <a:ln>
                                      <a:noFill/>
                                    </a:ln>
                                  </pic:spPr>
                                </pic:pic>
                              </a:graphicData>
                            </a:graphic>
                          </wp:inline>
                        </w:drawing>
                      </w:r>
                    </w:p>
                    <w:p w14:paraId="2A5AE39A" w14:textId="77777777" w:rsidR="0024560D" w:rsidRPr="00F1415C" w:rsidRDefault="00F649BE" w:rsidP="0024560D">
                      <w:pPr>
                        <w:pStyle w:val="Heading1"/>
                        <w:rPr>
                          <w:color w:val="2683C6" w:themeColor="accent2"/>
                        </w:rPr>
                      </w:pPr>
                      <w:r w:rsidRPr="00F1415C">
                        <w:rPr>
                          <w:color w:val="2683C6" w:themeColor="accent2"/>
                        </w:rPr>
                        <w:t>I</w:t>
                      </w:r>
                      <w:r w:rsidR="0024560D" w:rsidRPr="00F1415C">
                        <w:rPr>
                          <w:color w:val="2683C6" w:themeColor="accent2"/>
                        </w:rPr>
                        <w:t>mportant Dates</w:t>
                      </w:r>
                    </w:p>
                    <w:p w14:paraId="3E37120F" w14:textId="77777777" w:rsidR="00821DDA" w:rsidRDefault="00821DDA" w:rsidP="00985B67">
                      <w:pPr>
                        <w:rPr>
                          <w:b/>
                          <w:bCs/>
                          <w:color w:val="2683C6" w:themeColor="accent2"/>
                          <w:sz w:val="24"/>
                          <w:szCs w:val="24"/>
                        </w:rPr>
                      </w:pPr>
                      <w:r>
                        <w:rPr>
                          <w:b/>
                          <w:bCs/>
                          <w:color w:val="2683C6" w:themeColor="accent2"/>
                          <w:sz w:val="24"/>
                          <w:szCs w:val="24"/>
                        </w:rPr>
                        <w:t>October 5</w:t>
                      </w:r>
                    </w:p>
                    <w:p w14:paraId="0E37B360" w14:textId="77777777" w:rsidR="00821DDA" w:rsidRPr="00821DDA" w:rsidRDefault="00821DDA" w:rsidP="00985B67">
                      <w:pPr>
                        <w:rPr>
                          <w:b/>
                          <w:bCs/>
                          <w:color w:val="auto"/>
                          <w:sz w:val="24"/>
                          <w:szCs w:val="24"/>
                        </w:rPr>
                      </w:pPr>
                      <w:r w:rsidRPr="00821DDA">
                        <w:rPr>
                          <w:b/>
                          <w:bCs/>
                          <w:color w:val="auto"/>
                          <w:sz w:val="24"/>
                          <w:szCs w:val="24"/>
                        </w:rPr>
                        <w:t>Bus Evacuation Practice</w:t>
                      </w:r>
                    </w:p>
                    <w:p w14:paraId="6C1EB1DB" w14:textId="77777777" w:rsidR="00821DDA" w:rsidRPr="00821DDA" w:rsidRDefault="00821DDA" w:rsidP="00821DDA">
                      <w:pPr>
                        <w:rPr>
                          <w:b/>
                          <w:bCs/>
                          <w:color w:val="auto"/>
                          <w:sz w:val="24"/>
                          <w:szCs w:val="24"/>
                        </w:rPr>
                      </w:pPr>
                      <w:r w:rsidRPr="00821DDA">
                        <w:rPr>
                          <w:b/>
                          <w:bCs/>
                          <w:color w:val="auto"/>
                          <w:sz w:val="24"/>
                          <w:szCs w:val="24"/>
                        </w:rPr>
                        <w:t>SAC 4:30</w:t>
                      </w:r>
                    </w:p>
                    <w:p w14:paraId="30631EE9" w14:textId="1C17B06D" w:rsidR="00821DDA" w:rsidRPr="00821DDA" w:rsidRDefault="00821DDA" w:rsidP="00821DDA">
                      <w:pPr>
                        <w:rPr>
                          <w:b/>
                          <w:bCs/>
                          <w:color w:val="auto"/>
                          <w:sz w:val="24"/>
                          <w:szCs w:val="24"/>
                        </w:rPr>
                      </w:pPr>
                      <w:r w:rsidRPr="00821DDA">
                        <w:rPr>
                          <w:b/>
                          <w:bCs/>
                          <w:color w:val="auto"/>
                          <w:sz w:val="24"/>
                          <w:szCs w:val="24"/>
                        </w:rPr>
                        <w:t>PTA 6:00</w:t>
                      </w:r>
                    </w:p>
                    <w:p w14:paraId="7B6D60FC" w14:textId="77777777" w:rsidR="00821DDA" w:rsidRDefault="00821DDA" w:rsidP="00821DDA">
                      <w:pPr>
                        <w:rPr>
                          <w:b/>
                          <w:bCs/>
                          <w:color w:val="2683C6" w:themeColor="accent2"/>
                          <w:sz w:val="24"/>
                          <w:szCs w:val="24"/>
                        </w:rPr>
                      </w:pPr>
                      <w:r>
                        <w:rPr>
                          <w:b/>
                          <w:bCs/>
                          <w:color w:val="2683C6" w:themeColor="accent2"/>
                          <w:sz w:val="24"/>
                          <w:szCs w:val="24"/>
                        </w:rPr>
                        <w:t>October 12</w:t>
                      </w:r>
                    </w:p>
                    <w:p w14:paraId="2A78C755" w14:textId="09BEAE63" w:rsidR="00821DDA" w:rsidRPr="00197983" w:rsidRDefault="00821DDA" w:rsidP="00821DDA">
                      <w:pPr>
                        <w:rPr>
                          <w:b/>
                          <w:bCs/>
                          <w:color w:val="auto"/>
                          <w:sz w:val="20"/>
                          <w:szCs w:val="20"/>
                        </w:rPr>
                      </w:pPr>
                      <w:r w:rsidRPr="00197983">
                        <w:rPr>
                          <w:color w:val="auto"/>
                          <w:sz w:val="20"/>
                          <w:szCs w:val="20"/>
                        </w:rPr>
                        <w:t xml:space="preserve">Thanksgiving </w:t>
                      </w:r>
                      <w:r w:rsidRPr="00197983">
                        <w:rPr>
                          <w:b/>
                          <w:bCs/>
                          <w:color w:val="auto"/>
                          <w:sz w:val="20"/>
                          <w:szCs w:val="20"/>
                        </w:rPr>
                        <w:t>N</w:t>
                      </w:r>
                      <w:r w:rsidR="00197983">
                        <w:rPr>
                          <w:b/>
                          <w:bCs/>
                          <w:color w:val="auto"/>
                          <w:sz w:val="20"/>
                          <w:szCs w:val="20"/>
                        </w:rPr>
                        <w:t>o</w:t>
                      </w:r>
                      <w:r w:rsidRPr="00197983">
                        <w:rPr>
                          <w:b/>
                          <w:bCs/>
                          <w:color w:val="auto"/>
                          <w:sz w:val="20"/>
                          <w:szCs w:val="20"/>
                        </w:rPr>
                        <w:t xml:space="preserve"> </w:t>
                      </w:r>
                      <w:r w:rsidR="00197983">
                        <w:rPr>
                          <w:b/>
                          <w:bCs/>
                          <w:color w:val="auto"/>
                          <w:sz w:val="20"/>
                          <w:szCs w:val="20"/>
                        </w:rPr>
                        <w:t>School</w:t>
                      </w:r>
                    </w:p>
                    <w:p w14:paraId="0D3849E6" w14:textId="08366978" w:rsidR="00985B67" w:rsidRDefault="003C07A1" w:rsidP="00821DDA">
                      <w:pPr>
                        <w:rPr>
                          <w:b/>
                          <w:bCs/>
                          <w:color w:val="2683C6" w:themeColor="accent2"/>
                          <w:sz w:val="24"/>
                          <w:szCs w:val="24"/>
                        </w:rPr>
                      </w:pPr>
                      <w:r>
                        <w:rPr>
                          <w:b/>
                          <w:bCs/>
                          <w:color w:val="2683C6" w:themeColor="accent2"/>
                          <w:sz w:val="24"/>
                          <w:szCs w:val="24"/>
                        </w:rPr>
                        <w:t xml:space="preserve">October </w:t>
                      </w:r>
                      <w:r w:rsidR="006970CB">
                        <w:rPr>
                          <w:b/>
                          <w:bCs/>
                          <w:color w:val="2683C6" w:themeColor="accent2"/>
                          <w:sz w:val="24"/>
                          <w:szCs w:val="24"/>
                        </w:rPr>
                        <w:t>2</w:t>
                      </w:r>
                      <w:r w:rsidR="006A51A1">
                        <w:rPr>
                          <w:b/>
                          <w:bCs/>
                          <w:color w:val="2683C6" w:themeColor="accent2"/>
                          <w:sz w:val="24"/>
                          <w:szCs w:val="24"/>
                        </w:rPr>
                        <w:t>2</w:t>
                      </w:r>
                    </w:p>
                    <w:p w14:paraId="593E83F4" w14:textId="085053B8" w:rsidR="003C07A1" w:rsidRPr="00197983" w:rsidRDefault="003C07A1" w:rsidP="00985B67">
                      <w:pPr>
                        <w:rPr>
                          <w:color w:val="000000" w:themeColor="text1"/>
                          <w:sz w:val="20"/>
                          <w:szCs w:val="20"/>
                        </w:rPr>
                      </w:pPr>
                      <w:r w:rsidRPr="00197983">
                        <w:rPr>
                          <w:color w:val="000000" w:themeColor="text1"/>
                          <w:sz w:val="20"/>
                          <w:szCs w:val="20"/>
                        </w:rPr>
                        <w:t>PTA Halloween Costume Party</w:t>
                      </w:r>
                      <w:r w:rsidR="00940B07" w:rsidRPr="00197983">
                        <w:rPr>
                          <w:color w:val="000000" w:themeColor="text1"/>
                          <w:sz w:val="20"/>
                          <w:szCs w:val="20"/>
                        </w:rPr>
                        <w:t xml:space="preserve"> 6:00</w:t>
                      </w:r>
                    </w:p>
                    <w:p w14:paraId="5F69BA09" w14:textId="4E246F05" w:rsidR="009F67C1" w:rsidRPr="009F67C1" w:rsidRDefault="003C07A1" w:rsidP="00985B67">
                      <w:pPr>
                        <w:rPr>
                          <w:b/>
                          <w:bCs/>
                          <w:color w:val="2683C6" w:themeColor="accent2"/>
                        </w:rPr>
                      </w:pPr>
                      <w:r>
                        <w:rPr>
                          <w:b/>
                          <w:bCs/>
                          <w:color w:val="2683C6" w:themeColor="accent2"/>
                        </w:rPr>
                        <w:t>October</w:t>
                      </w:r>
                      <w:r w:rsidR="009F67C1" w:rsidRPr="009F67C1">
                        <w:rPr>
                          <w:b/>
                          <w:bCs/>
                          <w:color w:val="2683C6" w:themeColor="accent2"/>
                        </w:rPr>
                        <w:t xml:space="preserve"> 2</w:t>
                      </w:r>
                      <w:r w:rsidR="006A51A1">
                        <w:rPr>
                          <w:b/>
                          <w:bCs/>
                          <w:color w:val="2683C6" w:themeColor="accent2"/>
                        </w:rPr>
                        <w:t>3</w:t>
                      </w:r>
                    </w:p>
                    <w:p w14:paraId="77272212" w14:textId="5843B40A" w:rsidR="009F67C1" w:rsidRPr="00197983" w:rsidRDefault="003C07A1" w:rsidP="00985B67">
                      <w:pPr>
                        <w:rPr>
                          <w:color w:val="auto"/>
                          <w:sz w:val="20"/>
                          <w:szCs w:val="20"/>
                        </w:rPr>
                      </w:pPr>
                      <w:r w:rsidRPr="00197983">
                        <w:rPr>
                          <w:color w:val="auto"/>
                          <w:sz w:val="20"/>
                          <w:szCs w:val="20"/>
                        </w:rPr>
                        <w:t xml:space="preserve">Provincial Conference Day </w:t>
                      </w:r>
                      <w:r w:rsidRPr="00197983">
                        <w:rPr>
                          <w:b/>
                          <w:bCs/>
                          <w:color w:val="auto"/>
                          <w:sz w:val="20"/>
                          <w:szCs w:val="20"/>
                        </w:rPr>
                        <w:t xml:space="preserve">No </w:t>
                      </w:r>
                      <w:r w:rsidR="00197983" w:rsidRPr="00197983">
                        <w:rPr>
                          <w:b/>
                          <w:bCs/>
                          <w:color w:val="auto"/>
                          <w:sz w:val="20"/>
                          <w:szCs w:val="20"/>
                        </w:rPr>
                        <w:t>School</w:t>
                      </w:r>
                    </w:p>
                    <w:p w14:paraId="541D3E6E" w14:textId="37D09DA5" w:rsidR="009F67C1" w:rsidRDefault="003C07A1" w:rsidP="00985B67">
                      <w:pPr>
                        <w:rPr>
                          <w:b/>
                          <w:bCs/>
                          <w:color w:val="2683C6" w:themeColor="accent2"/>
                        </w:rPr>
                      </w:pPr>
                      <w:r>
                        <w:rPr>
                          <w:b/>
                          <w:bCs/>
                          <w:color w:val="2683C6" w:themeColor="accent2"/>
                        </w:rPr>
                        <w:t>October</w:t>
                      </w:r>
                      <w:r w:rsidR="009F67C1" w:rsidRPr="009F67C1">
                        <w:rPr>
                          <w:b/>
                          <w:bCs/>
                          <w:color w:val="2683C6" w:themeColor="accent2"/>
                        </w:rPr>
                        <w:t xml:space="preserve"> </w:t>
                      </w:r>
                      <w:r>
                        <w:rPr>
                          <w:b/>
                          <w:bCs/>
                          <w:color w:val="2683C6" w:themeColor="accent2"/>
                        </w:rPr>
                        <w:t>3</w:t>
                      </w:r>
                      <w:r w:rsidR="00532A41">
                        <w:rPr>
                          <w:b/>
                          <w:bCs/>
                          <w:color w:val="2683C6" w:themeColor="accent2"/>
                        </w:rPr>
                        <w:t>0</w:t>
                      </w:r>
                    </w:p>
                    <w:p w14:paraId="208F9DE9" w14:textId="4CC78A0F" w:rsidR="003C07A1" w:rsidRPr="00197983" w:rsidRDefault="003C07A1" w:rsidP="00985B67">
                      <w:pPr>
                        <w:rPr>
                          <w:color w:val="2683C6" w:themeColor="accent2"/>
                          <w:sz w:val="20"/>
                          <w:szCs w:val="20"/>
                        </w:rPr>
                      </w:pPr>
                      <w:r w:rsidRPr="00197983">
                        <w:rPr>
                          <w:color w:val="000000" w:themeColor="text1"/>
                          <w:sz w:val="20"/>
                          <w:szCs w:val="20"/>
                        </w:rPr>
                        <w:t>Halloween</w:t>
                      </w:r>
                      <w:r w:rsidR="00532A41" w:rsidRPr="00197983">
                        <w:rPr>
                          <w:color w:val="000000" w:themeColor="text1"/>
                          <w:sz w:val="20"/>
                          <w:szCs w:val="20"/>
                        </w:rPr>
                        <w:t xml:space="preserve"> Event</w:t>
                      </w:r>
                      <w:r w:rsidR="00F25011" w:rsidRPr="00197983">
                        <w:rPr>
                          <w:color w:val="000000" w:themeColor="text1"/>
                          <w:sz w:val="20"/>
                          <w:szCs w:val="20"/>
                        </w:rPr>
                        <w:t xml:space="preserve"> </w:t>
                      </w:r>
                      <w:r w:rsidRPr="00197983">
                        <w:rPr>
                          <w:color w:val="000000" w:themeColor="text1"/>
                          <w:sz w:val="20"/>
                          <w:szCs w:val="20"/>
                        </w:rPr>
                        <w:t xml:space="preserve">Costumes in the afternoon – details </w:t>
                      </w:r>
                      <w:r w:rsidR="00532A41" w:rsidRPr="00197983">
                        <w:rPr>
                          <w:color w:val="000000" w:themeColor="text1"/>
                          <w:sz w:val="20"/>
                          <w:szCs w:val="20"/>
                        </w:rPr>
                        <w:t>will be provided by classroom teachers</w:t>
                      </w:r>
                    </w:p>
                    <w:p w14:paraId="5B5763BD" w14:textId="6A276264" w:rsidR="004E5C68" w:rsidRDefault="004E5C68" w:rsidP="00B92BA2">
                      <w:pPr>
                        <w:ind w:left="0"/>
                        <w:rPr>
                          <w:b/>
                          <w:color w:val="000000" w:themeColor="text1"/>
                        </w:rPr>
                      </w:pPr>
                    </w:p>
                    <w:p w14:paraId="515210EA" w14:textId="77777777" w:rsidR="00D5608A" w:rsidRPr="004E5C68" w:rsidRDefault="00D5608A" w:rsidP="004E5C68">
                      <w:pPr>
                        <w:rPr>
                          <w:b/>
                          <w:color w:val="000000" w:themeColor="text1"/>
                        </w:rPr>
                      </w:pPr>
                    </w:p>
                    <w:tbl>
                      <w:tblPr>
                        <w:tblStyle w:val="NewsletterTable"/>
                        <w:tblW w:w="4971" w:type="pct"/>
                        <w:jc w:val="center"/>
                        <w:tblBorders>
                          <w:top w:val="single" w:sz="8" w:space="0" w:color="2683C6" w:themeColor="accent2"/>
                          <w:bottom w:val="single" w:sz="8" w:space="0" w:color="2683C6" w:themeColor="accent2"/>
                          <w:insideH w:val="single" w:sz="8" w:space="0" w:color="2683C6" w:themeColor="accent2"/>
                        </w:tblBorders>
                        <w:tblLook w:val="04A0" w:firstRow="1" w:lastRow="0" w:firstColumn="1" w:lastColumn="0" w:noHBand="0" w:noVBand="1"/>
                        <w:tblDescription w:val="Announcement table"/>
                      </w:tblPr>
                      <w:tblGrid>
                        <w:gridCol w:w="2592"/>
                      </w:tblGrid>
                      <w:tr w:rsidR="005D5BF5" w14:paraId="570422AC" w14:textId="77777777" w:rsidTr="00F1415C">
                        <w:trPr>
                          <w:cnfStyle w:val="100000000000" w:firstRow="1" w:lastRow="0" w:firstColumn="0" w:lastColumn="0" w:oddVBand="0" w:evenVBand="0" w:oddHBand="0" w:evenHBand="0" w:firstRowFirstColumn="0" w:firstRowLastColumn="0" w:lastRowFirstColumn="0" w:lastRowLastColumn="0"/>
                          <w:jc w:val="center"/>
                        </w:trPr>
                        <w:tc>
                          <w:tcPr>
                            <w:tcW w:w="2545" w:type="dxa"/>
                          </w:tcPr>
                          <w:p w14:paraId="38DED0FC" w14:textId="77777777" w:rsidR="005D5BF5" w:rsidRDefault="005D5BF5">
                            <w:pPr>
                              <w:pStyle w:val="TableSpace"/>
                            </w:pPr>
                          </w:p>
                        </w:tc>
                      </w:tr>
                      <w:tr w:rsidR="005D5BF5" w14:paraId="7026203D" w14:textId="77777777" w:rsidTr="00F1415C">
                        <w:trPr>
                          <w:trHeight w:val="5760"/>
                          <w:jc w:val="center"/>
                        </w:trPr>
                        <w:tc>
                          <w:tcPr>
                            <w:tcW w:w="2545" w:type="dxa"/>
                          </w:tcPr>
                          <w:p w14:paraId="54B2F321" w14:textId="77777777" w:rsidR="005D5BF5" w:rsidRDefault="005D5BF5" w:rsidP="008C45AA"/>
                        </w:tc>
                      </w:tr>
                    </w:tbl>
                    <w:p w14:paraId="01AFA98B" w14:textId="77777777" w:rsidR="005D5BF5" w:rsidRDefault="005D5BF5">
                      <w:pPr>
                        <w:pStyle w:val="NoSpacing"/>
                      </w:pPr>
                    </w:p>
                  </w:txbxContent>
                </v:textbox>
                <w10:wrap type="square" side="left" anchorx="page" anchory="margin"/>
              </v:shape>
            </w:pict>
          </mc:Fallback>
        </mc:AlternateContent>
      </w:r>
      <w:r w:rsidR="00F1415C" w:rsidRPr="00F1415C">
        <w:rPr>
          <w:color w:val="auto"/>
          <w:sz w:val="36"/>
          <w:szCs w:val="36"/>
        </w:rPr>
        <w:t>Duc d’Anville Elemen</w:t>
      </w:r>
      <w:r w:rsidR="00F1415C">
        <w:rPr>
          <w:color w:val="auto"/>
          <w:sz w:val="36"/>
          <w:szCs w:val="36"/>
        </w:rPr>
        <w:t>t</w:t>
      </w:r>
      <w:r w:rsidR="00F1415C" w:rsidRPr="00F1415C">
        <w:rPr>
          <w:color w:val="auto"/>
          <w:sz w:val="36"/>
          <w:szCs w:val="36"/>
        </w:rPr>
        <w:t>ary</w:t>
      </w:r>
      <w:r w:rsidR="00F1415C">
        <w:rPr>
          <w:color w:val="auto"/>
          <w:sz w:val="56"/>
          <w:szCs w:val="56"/>
        </w:rPr>
        <w:t xml:space="preserve"> </w:t>
      </w:r>
      <w:r w:rsidR="00F1415C" w:rsidRPr="00F1415C">
        <w:rPr>
          <w:color w:val="auto"/>
          <w:sz w:val="36"/>
          <w:szCs w:val="36"/>
        </w:rPr>
        <w:t>School</w:t>
      </w:r>
      <w:r w:rsidR="00731C66" w:rsidRPr="00F1415C">
        <w:rPr>
          <w:color w:val="auto"/>
          <w:sz w:val="36"/>
          <w:szCs w:val="36"/>
        </w:rPr>
        <w:t xml:space="preserve"> </w:t>
      </w:r>
    </w:p>
    <w:p w14:paraId="0989BF8A" w14:textId="0C33CF6E" w:rsidR="00F1415C" w:rsidRDefault="00F1415C" w:rsidP="002E7498">
      <w:pPr>
        <w:pStyle w:val="ContactInfo"/>
        <w:rPr>
          <w:sz w:val="20"/>
          <w:szCs w:val="20"/>
        </w:rPr>
      </w:pPr>
      <w:r>
        <w:rPr>
          <w:sz w:val="20"/>
          <w:szCs w:val="20"/>
        </w:rPr>
        <w:t>12 Clayton Park Drive</w:t>
      </w:r>
    </w:p>
    <w:p w14:paraId="5632A469" w14:textId="6C0EA982" w:rsidR="002E7498" w:rsidRPr="002E7498" w:rsidRDefault="002E7498" w:rsidP="002E7498">
      <w:pPr>
        <w:pStyle w:val="ContactInfo"/>
        <w:rPr>
          <w:sz w:val="20"/>
          <w:szCs w:val="20"/>
        </w:rPr>
      </w:pPr>
      <w:r w:rsidRPr="002E7498">
        <w:rPr>
          <w:sz w:val="20"/>
          <w:szCs w:val="20"/>
        </w:rPr>
        <w:t>Halifax, Nova Scotia</w:t>
      </w:r>
    </w:p>
    <w:p w14:paraId="22525A26" w14:textId="1E915AF8" w:rsidR="005D5BF5" w:rsidRDefault="002E7498">
      <w:pPr>
        <w:pStyle w:val="ContactInfo"/>
        <w:rPr>
          <w:sz w:val="20"/>
          <w:szCs w:val="20"/>
        </w:rPr>
      </w:pPr>
      <w:r w:rsidRPr="002E7498">
        <w:rPr>
          <w:sz w:val="20"/>
          <w:szCs w:val="20"/>
        </w:rPr>
        <w:t>B3</w:t>
      </w:r>
      <w:r w:rsidR="00F1415C">
        <w:rPr>
          <w:sz w:val="20"/>
          <w:szCs w:val="20"/>
        </w:rPr>
        <w:t>M 1L3</w:t>
      </w:r>
    </w:p>
    <w:p w14:paraId="76F9C9B9" w14:textId="2E6AADE7" w:rsidR="00571739" w:rsidRPr="002E7498" w:rsidRDefault="00571739">
      <w:pPr>
        <w:pStyle w:val="ContactInfo"/>
        <w:rPr>
          <w:sz w:val="20"/>
          <w:szCs w:val="20"/>
        </w:rPr>
      </w:pPr>
      <w:r>
        <w:rPr>
          <w:sz w:val="20"/>
          <w:szCs w:val="20"/>
        </w:rPr>
        <w:t>ddes@hrsb.ns.ca</w:t>
      </w:r>
    </w:p>
    <w:tbl>
      <w:tblPr>
        <w:tblStyle w:val="NewsletterTable"/>
        <w:tblW w:w="3675" w:type="pct"/>
        <w:tblBorders>
          <w:top w:val="single" w:sz="8" w:space="0" w:color="2683C6" w:themeColor="accent2"/>
          <w:bottom w:val="single" w:sz="8" w:space="0" w:color="2683C6" w:themeColor="accent2"/>
        </w:tblBorders>
        <w:tblLook w:val="0660" w:firstRow="1" w:lastRow="1" w:firstColumn="0" w:lastColumn="0" w:noHBand="1" w:noVBand="1"/>
        <w:tblDescription w:val="Intro letter"/>
      </w:tblPr>
      <w:tblGrid>
        <w:gridCol w:w="7938"/>
      </w:tblGrid>
      <w:tr w:rsidR="005D5BF5" w14:paraId="12E45F8D" w14:textId="77777777" w:rsidTr="00F1415C">
        <w:trPr>
          <w:cnfStyle w:val="100000000000" w:firstRow="1" w:lastRow="0" w:firstColumn="0" w:lastColumn="0" w:oddVBand="0" w:evenVBand="0" w:oddHBand="0" w:evenHBand="0" w:firstRowFirstColumn="0" w:firstRowLastColumn="0" w:lastRowFirstColumn="0" w:lastRowLastColumn="0"/>
        </w:trPr>
        <w:tc>
          <w:tcPr>
            <w:tcW w:w="5000" w:type="pct"/>
          </w:tcPr>
          <w:p w14:paraId="4C5924C4" w14:textId="77777777" w:rsidR="005D5BF5" w:rsidRDefault="005D5BF5">
            <w:pPr>
              <w:pStyle w:val="TableSpace"/>
            </w:pPr>
          </w:p>
        </w:tc>
      </w:tr>
      <w:tr w:rsidR="00BE04D3" w:rsidRPr="00271EBF" w14:paraId="501B5481" w14:textId="77777777" w:rsidTr="00F1415C">
        <w:tc>
          <w:tcPr>
            <w:tcW w:w="5000" w:type="pct"/>
          </w:tcPr>
          <w:p w14:paraId="5431A8A4" w14:textId="77777777" w:rsidR="00BE04D3" w:rsidRDefault="00BE04D3" w:rsidP="00BE04D3">
            <w:r>
              <w:t xml:space="preserve">Dear Families of </w:t>
            </w:r>
            <w:r w:rsidR="00F1415C">
              <w:t>Duc d’Anville Elementary School</w:t>
            </w:r>
            <w:r>
              <w:t>!</w:t>
            </w:r>
          </w:p>
          <w:tbl>
            <w:tblPr>
              <w:tblStyle w:val="NewsletterTable"/>
              <w:tblW w:w="5000" w:type="pct"/>
              <w:tblBorders>
                <w:top w:val="single" w:sz="8" w:space="0" w:color="2683C6" w:themeColor="accent2"/>
                <w:bottom w:val="single" w:sz="8" w:space="0" w:color="2683C6" w:themeColor="accent2"/>
              </w:tblBorders>
              <w:tblLook w:val="0660" w:firstRow="1" w:lastRow="1" w:firstColumn="0" w:lastColumn="0" w:noHBand="1" w:noVBand="1"/>
            </w:tblPr>
            <w:tblGrid>
              <w:gridCol w:w="7938"/>
            </w:tblGrid>
            <w:tr w:rsidR="00D368AE" w14:paraId="25F60CDC" w14:textId="77777777" w:rsidTr="00D368AE">
              <w:trPr>
                <w:cnfStyle w:val="100000000000" w:firstRow="1" w:lastRow="0" w:firstColumn="0" w:lastColumn="0" w:oddVBand="0" w:evenVBand="0" w:oddHBand="0" w:evenHBand="0" w:firstRowFirstColumn="0" w:firstRowLastColumn="0" w:lastRowFirstColumn="0" w:lastRowLastColumn="0"/>
              </w:trPr>
              <w:tc>
                <w:tcPr>
                  <w:tcW w:w="5000" w:type="pct"/>
                </w:tcPr>
                <w:p w14:paraId="101F9078" w14:textId="77777777" w:rsidR="00D368AE" w:rsidRDefault="00D368AE" w:rsidP="00D368AE"/>
              </w:tc>
            </w:tr>
            <w:tr w:rsidR="00D368AE" w:rsidRPr="00553CD9" w14:paraId="35F0EC56" w14:textId="77777777" w:rsidTr="00D368AE">
              <w:trPr>
                <w:cnfStyle w:val="010000000000" w:firstRow="0" w:lastRow="1" w:firstColumn="0" w:lastColumn="0" w:oddVBand="0" w:evenVBand="0" w:oddHBand="0" w:evenHBand="0" w:firstRowFirstColumn="0" w:firstRowLastColumn="0" w:lastRowFirstColumn="0" w:lastRowLastColumn="0"/>
                <w:trHeight w:val="80"/>
              </w:trPr>
              <w:tc>
                <w:tcPr>
                  <w:tcW w:w="5000" w:type="pct"/>
                </w:tcPr>
                <w:p w14:paraId="6B580F6A" w14:textId="77777777" w:rsidR="00D368AE" w:rsidRPr="00D368AE" w:rsidRDefault="00D368AE" w:rsidP="00D368AE">
                  <w:pPr>
                    <w:pStyle w:val="NormalWeb"/>
                    <w:rPr>
                      <w:rFonts w:asciiTheme="minorHAnsi" w:hAnsiTheme="minorHAnsi"/>
                      <w:b/>
                      <w:bCs/>
                      <w:i/>
                      <w:iCs/>
                      <w:color w:val="202124"/>
                      <w:sz w:val="20"/>
                      <w:szCs w:val="20"/>
                      <w:shd w:val="clear" w:color="auto" w:fill="FFFFFF"/>
                    </w:rPr>
                  </w:pPr>
                  <w:bookmarkStart w:id="0" w:name="_Hlk201912285"/>
                  <w:r w:rsidRPr="00D368AE">
                    <w:rPr>
                      <w:rFonts w:asciiTheme="minorHAnsi" w:hAnsiTheme="minorHAnsi"/>
                      <w:b/>
                      <w:bCs/>
                      <w:i/>
                      <w:iCs/>
                      <w:sz w:val="20"/>
                      <w:szCs w:val="20"/>
                    </w:rPr>
                    <w:t>We are a safe, inclusive, and caring community where every student is empowered to learn, lead, and grow. Rooted in strong relationships, shared responsibility, and high expectations, we foster resilience, embrace diversity, and nurture kind, confident, and capable life-long learners.</w:t>
                  </w:r>
                  <w:bookmarkEnd w:id="0"/>
                </w:p>
                <w:p w14:paraId="2C5437E4" w14:textId="77777777" w:rsidR="00D368AE" w:rsidRPr="00553CD9" w:rsidRDefault="00D368AE" w:rsidP="00D368AE">
                  <w:pPr>
                    <w:tabs>
                      <w:tab w:val="left" w:pos="9360"/>
                    </w:tabs>
                    <w:ind w:left="0"/>
                  </w:pPr>
                </w:p>
              </w:tc>
            </w:tr>
          </w:tbl>
          <w:p w14:paraId="5E3270B9" w14:textId="22E2A8A9" w:rsidR="00D368AE" w:rsidRPr="00FF0AE3" w:rsidRDefault="00D368AE" w:rsidP="00BE04D3">
            <w:pPr>
              <w:rPr>
                <w:rFonts w:cs="Arial"/>
              </w:rPr>
            </w:pPr>
          </w:p>
        </w:tc>
      </w:tr>
      <w:tr w:rsidR="00BE04D3" w:rsidRPr="000B204D" w14:paraId="7BC66DD1" w14:textId="77777777" w:rsidTr="00F1415C">
        <w:trPr>
          <w:cnfStyle w:val="010000000000" w:firstRow="0" w:lastRow="1" w:firstColumn="0" w:lastColumn="0" w:oddVBand="0" w:evenVBand="0" w:oddHBand="0" w:evenHBand="0" w:firstRowFirstColumn="0" w:firstRowLastColumn="0" w:lastRowFirstColumn="0" w:lastRowLastColumn="0"/>
          <w:trHeight w:val="80"/>
        </w:trPr>
        <w:tc>
          <w:tcPr>
            <w:tcW w:w="5000" w:type="pct"/>
          </w:tcPr>
          <w:p w14:paraId="4385B6E6" w14:textId="02CE0675" w:rsidR="00BE04D3" w:rsidRPr="000B204D" w:rsidRDefault="00BE04D3" w:rsidP="00BE04D3">
            <w:pPr>
              <w:tabs>
                <w:tab w:val="left" w:pos="9360"/>
              </w:tabs>
              <w:ind w:left="0"/>
              <w:rPr>
                <w:sz w:val="24"/>
                <w:szCs w:val="24"/>
              </w:rPr>
            </w:pPr>
          </w:p>
        </w:tc>
      </w:tr>
    </w:tbl>
    <w:p w14:paraId="06B03600" w14:textId="5B2494E9" w:rsidR="0069667E" w:rsidRDefault="0069667E" w:rsidP="0069667E">
      <w:pPr>
        <w:pStyle w:val="paragraph"/>
        <w:spacing w:before="0" w:beforeAutospacing="0" w:after="0" w:afterAutospacing="0"/>
        <w:textAlignment w:val="baseline"/>
        <w:rPr>
          <w:rStyle w:val="eop"/>
          <w:rFonts w:asciiTheme="minorHAnsi" w:hAnsiTheme="minorHAnsi" w:cs="Segoe UI"/>
          <w:color w:val="17324D"/>
          <w:bdr w:val="none" w:sz="0" w:space="0" w:color="auto" w:frame="1"/>
          <w:shd w:val="clear" w:color="auto" w:fill="C6C6C6"/>
        </w:rPr>
      </w:pPr>
      <w:r w:rsidRPr="000B204D">
        <w:rPr>
          <w:rStyle w:val="normaltextrun"/>
          <w:rFonts w:asciiTheme="minorHAnsi" w:hAnsiTheme="minorHAnsi" w:cs="Segoe UI"/>
          <w:b/>
          <w:bCs/>
          <w:color w:val="17324D"/>
          <w:lang w:val="en-US"/>
        </w:rPr>
        <w:t>Dear Families,</w:t>
      </w:r>
    </w:p>
    <w:p w14:paraId="40B11392" w14:textId="77777777" w:rsidR="000B204D" w:rsidRPr="000B204D" w:rsidRDefault="000B204D" w:rsidP="0069667E">
      <w:pPr>
        <w:pStyle w:val="paragraph"/>
        <w:spacing w:before="0" w:beforeAutospacing="0" w:after="0" w:afterAutospacing="0"/>
        <w:textAlignment w:val="baseline"/>
        <w:rPr>
          <w:rFonts w:asciiTheme="minorHAnsi" w:hAnsiTheme="minorHAnsi" w:cs="Segoe UI"/>
        </w:rPr>
      </w:pPr>
    </w:p>
    <w:p w14:paraId="31146197" w14:textId="0FC6DD4D" w:rsidR="0069667E" w:rsidRPr="000B204D" w:rsidRDefault="0069667E" w:rsidP="0069667E">
      <w:pPr>
        <w:pStyle w:val="paragraph"/>
        <w:spacing w:before="0" w:beforeAutospacing="0" w:after="0" w:afterAutospacing="0"/>
        <w:textAlignment w:val="baseline"/>
        <w:rPr>
          <w:rStyle w:val="eop"/>
          <w:rFonts w:asciiTheme="minorHAnsi" w:hAnsiTheme="minorHAnsi" w:cs="Segoe UI"/>
          <w:color w:val="17324D"/>
          <w:bdr w:val="none" w:sz="0" w:space="0" w:color="auto" w:frame="1"/>
          <w:shd w:val="clear" w:color="auto" w:fill="C6C6C6"/>
        </w:rPr>
      </w:pPr>
      <w:r w:rsidRPr="000B204D">
        <w:rPr>
          <w:rStyle w:val="normaltextrun"/>
          <w:rFonts w:asciiTheme="minorHAnsi" w:hAnsiTheme="minorHAnsi" w:cs="Segoe UI"/>
          <w:color w:val="17324D"/>
          <w:lang w:val="en-US"/>
        </w:rPr>
        <w:t>As we move further into the school year, I would like to extend a heartfelt thank you for your patience, flexibility, and support throughout our school reconfiguration. Your partnership has helped ensure a smooth transition and a positive start for our students and staff.</w:t>
      </w:r>
    </w:p>
    <w:p w14:paraId="17C119E3" w14:textId="77777777" w:rsidR="000B204D" w:rsidRPr="000B204D" w:rsidRDefault="000B204D" w:rsidP="0069667E">
      <w:pPr>
        <w:pStyle w:val="paragraph"/>
        <w:spacing w:before="0" w:beforeAutospacing="0" w:after="0" w:afterAutospacing="0"/>
        <w:textAlignment w:val="baseline"/>
        <w:rPr>
          <w:rStyle w:val="eop"/>
          <w:rFonts w:asciiTheme="minorHAnsi" w:hAnsiTheme="minorHAnsi" w:cs="Segoe UI"/>
          <w:color w:val="17324D"/>
          <w:bdr w:val="none" w:sz="0" w:space="0" w:color="auto" w:frame="1"/>
          <w:shd w:val="clear" w:color="auto" w:fill="C6C6C6"/>
        </w:rPr>
      </w:pPr>
    </w:p>
    <w:p w14:paraId="75F0A22E" w14:textId="2A7EE4E6" w:rsidR="0069667E" w:rsidRPr="000B204D" w:rsidRDefault="0069667E" w:rsidP="0069667E">
      <w:pPr>
        <w:pStyle w:val="paragraph"/>
        <w:spacing w:before="0" w:beforeAutospacing="0" w:after="0" w:afterAutospacing="0"/>
        <w:textAlignment w:val="baseline"/>
        <w:rPr>
          <w:rFonts w:asciiTheme="minorHAnsi" w:hAnsiTheme="minorHAnsi" w:cs="Segoe UI"/>
        </w:rPr>
      </w:pPr>
      <w:r w:rsidRPr="000B204D">
        <w:rPr>
          <w:rStyle w:val="normaltextrun"/>
          <w:rFonts w:asciiTheme="minorHAnsi" w:hAnsiTheme="minorHAnsi" w:cs="Segoe UI"/>
          <w:color w:val="17324D"/>
          <w:lang w:val="en-US"/>
        </w:rPr>
        <w:t>October is a wonderful month filled with opportunities for learning, community connection, and celebration. From Treaty Day and Mi'kmaq History Month to Fire Prevention Week and School Bus Safety Week, students will participate in meaningful experiences that help them grow as learners and community members.</w:t>
      </w:r>
    </w:p>
    <w:p w14:paraId="2B8AA27B" w14:textId="18BD1FEF" w:rsidR="0069667E" w:rsidRPr="000B204D" w:rsidRDefault="0069667E" w:rsidP="0069667E">
      <w:pPr>
        <w:pStyle w:val="paragraph"/>
        <w:spacing w:before="0" w:beforeAutospacing="0" w:after="0" w:afterAutospacing="0"/>
        <w:textAlignment w:val="baseline"/>
        <w:rPr>
          <w:rFonts w:asciiTheme="minorHAnsi" w:hAnsiTheme="minorHAnsi" w:cs="Segoe UI"/>
        </w:rPr>
      </w:pPr>
      <w:r w:rsidRPr="000B204D">
        <w:rPr>
          <w:rStyle w:val="normaltextrun"/>
          <w:rFonts w:asciiTheme="minorHAnsi" w:hAnsiTheme="minorHAnsi" w:cs="Segoe UI"/>
          <w:color w:val="17324D"/>
          <w:lang w:val="en-US"/>
        </w:rPr>
        <w:t>Thank you for being an important part of the Duc d'Anville family. Together, we continue to build a safe, welcoming, and inclusive school where every student can thrive.</w:t>
      </w:r>
    </w:p>
    <w:p w14:paraId="30BEB118" w14:textId="6C2A7284" w:rsidR="000B204D" w:rsidRPr="0047776C" w:rsidRDefault="000B204D" w:rsidP="0069667E">
      <w:pPr>
        <w:pStyle w:val="paragraph"/>
        <w:spacing w:before="0" w:beforeAutospacing="0" w:after="0" w:afterAutospacing="0"/>
        <w:textAlignment w:val="baseline"/>
        <w:rPr>
          <w:rStyle w:val="normaltextrun"/>
          <w:rFonts w:asciiTheme="minorHAnsi" w:hAnsiTheme="minorHAnsi" w:cs="Segoe UI"/>
          <w:color w:val="143D73"/>
          <w:lang w:val="en-US"/>
        </w:rPr>
      </w:pPr>
    </w:p>
    <w:p w14:paraId="3E7B04AC" w14:textId="508495D2" w:rsidR="00F25011" w:rsidRPr="0047776C" w:rsidRDefault="00F25011" w:rsidP="0069667E">
      <w:pPr>
        <w:pStyle w:val="paragraph"/>
        <w:spacing w:before="0" w:beforeAutospacing="0" w:after="0" w:afterAutospacing="0"/>
        <w:textAlignment w:val="baseline"/>
        <w:rPr>
          <w:rStyle w:val="normaltextrun"/>
          <w:rFonts w:asciiTheme="minorHAnsi" w:hAnsiTheme="minorHAnsi" w:cs="Segoe UI"/>
          <w:lang w:val="en-US"/>
        </w:rPr>
      </w:pPr>
      <w:r w:rsidRPr="0047776C">
        <w:rPr>
          <w:rStyle w:val="normaltextrun"/>
          <w:rFonts w:asciiTheme="minorHAnsi" w:hAnsiTheme="minorHAnsi" w:cs="Segoe UI"/>
          <w:lang w:val="en-US"/>
        </w:rPr>
        <w:t xml:space="preserve">Grade 6 students will write </w:t>
      </w:r>
      <w:r w:rsidR="0047776C" w:rsidRPr="0047776C">
        <w:rPr>
          <w:rStyle w:val="normaltextrun"/>
          <w:rFonts w:asciiTheme="minorHAnsi" w:hAnsiTheme="minorHAnsi" w:cs="Segoe UI"/>
          <w:lang w:val="en-US"/>
        </w:rPr>
        <w:t>Provincial</w:t>
      </w:r>
      <w:r w:rsidRPr="0047776C">
        <w:rPr>
          <w:rStyle w:val="normaltextrun"/>
          <w:rFonts w:asciiTheme="minorHAnsi" w:hAnsiTheme="minorHAnsi" w:cs="Segoe UI"/>
          <w:lang w:val="en-US"/>
        </w:rPr>
        <w:t xml:space="preserve"> Assessments this month (RWM6).  Classroom teachers will </w:t>
      </w:r>
      <w:r w:rsidR="0047776C" w:rsidRPr="0047776C">
        <w:rPr>
          <w:rStyle w:val="normaltextrun"/>
          <w:rFonts w:asciiTheme="minorHAnsi" w:hAnsiTheme="minorHAnsi" w:cs="Segoe UI"/>
          <w:lang w:val="en-US"/>
        </w:rPr>
        <w:t>be sending information on the assessments and the dates this week.</w:t>
      </w:r>
    </w:p>
    <w:p w14:paraId="56140FD9" w14:textId="77777777" w:rsidR="0047776C" w:rsidRDefault="0047776C" w:rsidP="0069667E">
      <w:pPr>
        <w:pStyle w:val="paragraph"/>
        <w:spacing w:before="0" w:beforeAutospacing="0" w:after="0" w:afterAutospacing="0"/>
        <w:textAlignment w:val="baseline"/>
        <w:rPr>
          <w:rStyle w:val="normaltextrun"/>
          <w:rFonts w:asciiTheme="minorHAnsi" w:hAnsiTheme="minorHAnsi" w:cs="Segoe UI"/>
          <w:b/>
          <w:bCs/>
          <w:color w:val="143D73"/>
          <w:lang w:val="en-US"/>
        </w:rPr>
      </w:pPr>
    </w:p>
    <w:p w14:paraId="008809CD" w14:textId="3FFE4580" w:rsidR="0069667E" w:rsidRDefault="0069667E" w:rsidP="0069667E">
      <w:pPr>
        <w:pStyle w:val="paragraph"/>
        <w:spacing w:before="0" w:beforeAutospacing="0" w:after="0" w:afterAutospacing="0"/>
        <w:textAlignment w:val="baseline"/>
        <w:rPr>
          <w:rStyle w:val="eop"/>
          <w:rFonts w:asciiTheme="minorHAnsi" w:hAnsiTheme="minorHAnsi" w:cs="Segoe UI"/>
          <w:color w:val="143D73"/>
          <w:bdr w:val="none" w:sz="0" w:space="0" w:color="auto" w:frame="1"/>
          <w:shd w:val="clear" w:color="auto" w:fill="C6C6C6"/>
        </w:rPr>
      </w:pPr>
      <w:r w:rsidRPr="000B204D">
        <w:rPr>
          <w:rStyle w:val="normaltextrun"/>
          <w:rFonts w:asciiTheme="minorHAnsi" w:hAnsiTheme="minorHAnsi" w:cs="Segoe UI"/>
          <w:b/>
          <w:bCs/>
          <w:color w:val="143D73"/>
          <w:lang w:val="en-US"/>
        </w:rPr>
        <w:t>Amy Weedon | Principal</w:t>
      </w:r>
    </w:p>
    <w:p w14:paraId="694CF450" w14:textId="77777777" w:rsidR="000B204D" w:rsidRPr="000B204D" w:rsidRDefault="000B204D" w:rsidP="0069667E">
      <w:pPr>
        <w:pStyle w:val="paragraph"/>
        <w:spacing w:before="0" w:beforeAutospacing="0" w:after="0" w:afterAutospacing="0"/>
        <w:textAlignment w:val="baseline"/>
        <w:rPr>
          <w:rFonts w:asciiTheme="minorHAnsi" w:hAnsiTheme="minorHAnsi" w:cs="Segoe UI"/>
        </w:rPr>
      </w:pPr>
    </w:p>
    <w:p w14:paraId="23D05A10" w14:textId="77777777" w:rsidR="00972F11" w:rsidRPr="00972F11" w:rsidRDefault="00972F11" w:rsidP="00972F11">
      <w:pPr>
        <w:pStyle w:val="Default"/>
        <w:rPr>
          <w:b/>
          <w:bCs/>
        </w:rPr>
      </w:pPr>
      <w:r w:rsidRPr="00972F11">
        <w:rPr>
          <w:b/>
          <w:bCs/>
        </w:rPr>
        <w:lastRenderedPageBreak/>
        <w:t>Important dates to remember in October</w:t>
      </w:r>
    </w:p>
    <w:p w14:paraId="0B1BDF86" w14:textId="77777777" w:rsidR="00972F11" w:rsidRPr="00972F11" w:rsidRDefault="00972F11">
      <w:pPr>
        <w:pStyle w:val="Default"/>
        <w:numPr>
          <w:ilvl w:val="0"/>
          <w:numId w:val="1"/>
        </w:numPr>
        <w:rPr>
          <w:b/>
          <w:bCs/>
        </w:rPr>
      </w:pPr>
      <w:r w:rsidRPr="00972F11">
        <w:rPr>
          <w:b/>
          <w:bCs/>
        </w:rPr>
        <w:t>October is Mi'kmaq History Month</w:t>
      </w:r>
    </w:p>
    <w:p w14:paraId="475AC4A3" w14:textId="77777777" w:rsidR="00972F11" w:rsidRPr="00972F11" w:rsidRDefault="00972F11">
      <w:pPr>
        <w:pStyle w:val="Default"/>
        <w:numPr>
          <w:ilvl w:val="0"/>
          <w:numId w:val="1"/>
        </w:numPr>
        <w:rPr>
          <w:b/>
          <w:bCs/>
        </w:rPr>
      </w:pPr>
      <w:r w:rsidRPr="00972F11">
        <w:rPr>
          <w:b/>
          <w:bCs/>
        </w:rPr>
        <w:t>October is Canadian Library Month</w:t>
      </w:r>
    </w:p>
    <w:p w14:paraId="00367A75" w14:textId="77777777" w:rsidR="00972F11" w:rsidRPr="00972F11" w:rsidRDefault="00972F11">
      <w:pPr>
        <w:pStyle w:val="Default"/>
        <w:numPr>
          <w:ilvl w:val="0"/>
          <w:numId w:val="1"/>
        </w:numPr>
        <w:rPr>
          <w:b/>
          <w:bCs/>
        </w:rPr>
      </w:pPr>
      <w:r w:rsidRPr="00972F11">
        <w:rPr>
          <w:b/>
          <w:bCs/>
        </w:rPr>
        <w:t>Thurs., Oct. 1: Treaty Day</w:t>
      </w:r>
    </w:p>
    <w:p w14:paraId="45049ACB" w14:textId="77777777" w:rsidR="00972F11" w:rsidRPr="00972F11" w:rsidRDefault="00972F11">
      <w:pPr>
        <w:pStyle w:val="Default"/>
        <w:numPr>
          <w:ilvl w:val="0"/>
          <w:numId w:val="1"/>
        </w:numPr>
        <w:rPr>
          <w:b/>
          <w:bCs/>
        </w:rPr>
      </w:pPr>
      <w:r w:rsidRPr="00972F11">
        <w:rPr>
          <w:b/>
          <w:bCs/>
        </w:rPr>
        <w:t>Mon., Oct. 12: Thanksgiving - No classes PP-12</w:t>
      </w:r>
    </w:p>
    <w:p w14:paraId="5CB331BE" w14:textId="77777777" w:rsidR="00972F11" w:rsidRPr="00972F11" w:rsidRDefault="00972F11">
      <w:pPr>
        <w:pStyle w:val="Default"/>
        <w:numPr>
          <w:ilvl w:val="0"/>
          <w:numId w:val="1"/>
        </w:numPr>
        <w:rPr>
          <w:b/>
          <w:bCs/>
        </w:rPr>
      </w:pPr>
      <w:r w:rsidRPr="00972F11">
        <w:rPr>
          <w:b/>
          <w:bCs/>
        </w:rPr>
        <w:t>Fri., Oct. 23: NSTU Conference Day - No classes PP-12</w:t>
      </w:r>
    </w:p>
    <w:p w14:paraId="61881FA3" w14:textId="77777777" w:rsidR="00972F11" w:rsidRPr="00972F11" w:rsidRDefault="00972F11">
      <w:pPr>
        <w:pStyle w:val="Default"/>
        <w:numPr>
          <w:ilvl w:val="0"/>
          <w:numId w:val="1"/>
        </w:numPr>
        <w:rPr>
          <w:b/>
          <w:bCs/>
        </w:rPr>
      </w:pPr>
      <w:r w:rsidRPr="00972F11">
        <w:rPr>
          <w:b/>
          <w:bCs/>
        </w:rPr>
        <w:t>October 19-23: School Bus Safety Week</w:t>
      </w:r>
    </w:p>
    <w:p w14:paraId="2A724C53" w14:textId="77777777" w:rsidR="00972F11" w:rsidRDefault="00972F11" w:rsidP="00571739">
      <w:pPr>
        <w:pStyle w:val="Default"/>
        <w:rPr>
          <w:b/>
          <w:bCs/>
          <w:color w:val="262626" w:themeColor="text1" w:themeTint="D9"/>
        </w:rPr>
      </w:pPr>
    </w:p>
    <w:p w14:paraId="1A1E4078" w14:textId="77777777" w:rsidR="00972F11" w:rsidRPr="0047776C" w:rsidRDefault="00972F11" w:rsidP="00571739">
      <w:pPr>
        <w:pStyle w:val="Default"/>
        <w:rPr>
          <w:b/>
          <w:bCs/>
          <w:color w:val="262626" w:themeColor="text1" w:themeTint="D9"/>
          <w:sz w:val="28"/>
          <w:szCs w:val="28"/>
        </w:rPr>
      </w:pPr>
    </w:p>
    <w:p w14:paraId="7404E244" w14:textId="7DE6CB9D" w:rsidR="00542F8F" w:rsidRPr="0047776C" w:rsidRDefault="00542F8F" w:rsidP="00571739">
      <w:pPr>
        <w:pStyle w:val="Default"/>
        <w:rPr>
          <w:b/>
          <w:bCs/>
          <w:color w:val="262626" w:themeColor="text1" w:themeTint="D9"/>
          <w:sz w:val="28"/>
          <w:szCs w:val="28"/>
        </w:rPr>
      </w:pPr>
      <w:r w:rsidRPr="0047776C">
        <w:rPr>
          <w:b/>
          <w:bCs/>
          <w:color w:val="262626" w:themeColor="text1" w:themeTint="D9"/>
          <w:sz w:val="28"/>
          <w:szCs w:val="28"/>
        </w:rPr>
        <w:t>Parking lot safety:</w:t>
      </w:r>
      <w:r w:rsidR="000A6330" w:rsidRPr="0047776C">
        <w:rPr>
          <w:b/>
          <w:bCs/>
          <w:color w:val="262626" w:themeColor="text1" w:themeTint="D9"/>
          <w:sz w:val="28"/>
          <w:szCs w:val="28"/>
        </w:rPr>
        <w:t xml:space="preserve"> Continued Reminder</w:t>
      </w:r>
    </w:p>
    <w:p w14:paraId="12D5892E" w14:textId="77777777" w:rsidR="000A6330" w:rsidRPr="000B204D" w:rsidRDefault="000A6330" w:rsidP="000A6330">
      <w:pPr>
        <w:pStyle w:val="NormalWeb"/>
        <w:rPr>
          <w:rFonts w:ascii="Century Gothic" w:hAnsi="Century Gothic"/>
        </w:rPr>
      </w:pPr>
      <w:r w:rsidRPr="000B204D">
        <w:rPr>
          <w:rFonts w:ascii="Century Gothic" w:hAnsi="Century Gothic"/>
        </w:rPr>
        <w:t xml:space="preserve">For the safety of our </w:t>
      </w:r>
      <w:r w:rsidRPr="000B204D">
        <w:rPr>
          <w:rFonts w:ascii="Century Gothic" w:hAnsi="Century Gothic"/>
          <w:b/>
          <w:bCs/>
        </w:rPr>
        <w:t>students</w:t>
      </w:r>
      <w:r w:rsidRPr="000B204D">
        <w:rPr>
          <w:rFonts w:ascii="Century Gothic" w:hAnsi="Century Gothic"/>
        </w:rPr>
        <w:t xml:space="preserve"> and staff, please remember vehicle drop-offs in the school parking lot are </w:t>
      </w:r>
      <w:r w:rsidRPr="000B204D">
        <w:rPr>
          <w:rStyle w:val="Strong"/>
          <w:rFonts w:ascii="Century Gothic" w:hAnsi="Century Gothic"/>
        </w:rPr>
        <w:t>not permitted</w:t>
      </w:r>
      <w:r w:rsidRPr="000B204D">
        <w:rPr>
          <w:rFonts w:ascii="Century Gothic" w:hAnsi="Century Gothic"/>
        </w:rPr>
        <w:t xml:space="preserve"> at any time. The parking lot is reserved for staff and authorized vehicles only.</w:t>
      </w:r>
    </w:p>
    <w:p w14:paraId="24FC75FD" w14:textId="77777777" w:rsidR="000A6330" w:rsidRPr="000B204D" w:rsidRDefault="000A6330" w:rsidP="000A6330">
      <w:pPr>
        <w:pStyle w:val="NormalWeb"/>
        <w:rPr>
          <w:rFonts w:ascii="Century Gothic" w:hAnsi="Century Gothic"/>
        </w:rPr>
      </w:pPr>
      <w:r w:rsidRPr="000B204D">
        <w:rPr>
          <w:rFonts w:ascii="Century Gothic" w:hAnsi="Century Gothic"/>
        </w:rPr>
        <w:t>We ask all families to walk to school whenever possible or park safely on nearby streets following local parking laws. Limiting vehicle traffic on school grounds helps keep everyone safe and ensures a smooth start to the school day.</w:t>
      </w:r>
    </w:p>
    <w:p w14:paraId="409590FD" w14:textId="42B41024" w:rsidR="007522CD" w:rsidRDefault="000A6330" w:rsidP="00821DDA">
      <w:pPr>
        <w:pStyle w:val="NormalWeb"/>
        <w:rPr>
          <w:b/>
          <w:bCs/>
          <w:color w:val="262626" w:themeColor="text1" w:themeTint="D9"/>
          <w:sz w:val="32"/>
          <w:szCs w:val="32"/>
        </w:rPr>
      </w:pPr>
      <w:r w:rsidRPr="000B204D">
        <w:rPr>
          <w:rFonts w:ascii="Century Gothic" w:hAnsi="Century Gothic"/>
        </w:rPr>
        <w:t>Thank you for your continued cooperation and commitment to student safety.</w:t>
      </w:r>
      <w:r w:rsidR="00542F8F">
        <w:rPr>
          <w:b/>
          <w:bCs/>
          <w:color w:val="262626" w:themeColor="text1" w:themeTint="D9"/>
          <w:sz w:val="32"/>
          <w:szCs w:val="32"/>
        </w:rPr>
        <w:t xml:space="preserve"> </w:t>
      </w:r>
    </w:p>
    <w:p w14:paraId="4FA44451" w14:textId="78C769BE" w:rsidR="008F4244" w:rsidRPr="005C6D01" w:rsidRDefault="008F4244" w:rsidP="00821DDA">
      <w:pPr>
        <w:pStyle w:val="NormalWeb"/>
        <w:rPr>
          <w:rFonts w:asciiTheme="minorHAnsi" w:hAnsiTheme="minorHAnsi"/>
          <w:b/>
          <w:bCs/>
          <w:color w:val="262626" w:themeColor="text1" w:themeTint="D9"/>
          <w:sz w:val="28"/>
          <w:szCs w:val="28"/>
        </w:rPr>
      </w:pPr>
      <w:r w:rsidRPr="005C6D01">
        <w:rPr>
          <w:rFonts w:asciiTheme="minorHAnsi" w:hAnsiTheme="minorHAnsi"/>
          <w:b/>
          <w:bCs/>
          <w:color w:val="262626" w:themeColor="text1" w:themeTint="D9"/>
          <w:sz w:val="28"/>
          <w:szCs w:val="28"/>
        </w:rPr>
        <w:t>Drop off and Pick Up Traffic</w:t>
      </w:r>
    </w:p>
    <w:p w14:paraId="01FCCDCF" w14:textId="548D62A5" w:rsidR="008F4244" w:rsidRPr="005C6D01" w:rsidRDefault="008F4244" w:rsidP="00821DDA">
      <w:pPr>
        <w:pStyle w:val="NormalWeb"/>
        <w:rPr>
          <w:rFonts w:asciiTheme="minorHAnsi" w:hAnsiTheme="minorHAnsi"/>
          <w:color w:val="262626" w:themeColor="text1" w:themeTint="D9"/>
        </w:rPr>
      </w:pPr>
      <w:r w:rsidRPr="005C6D01">
        <w:rPr>
          <w:rFonts w:asciiTheme="minorHAnsi" w:hAnsiTheme="minorHAnsi"/>
          <w:color w:val="262626" w:themeColor="text1" w:themeTint="D9"/>
        </w:rPr>
        <w:t xml:space="preserve">It is </w:t>
      </w:r>
      <w:r w:rsidR="00706128" w:rsidRPr="005C6D01">
        <w:rPr>
          <w:rFonts w:asciiTheme="minorHAnsi" w:hAnsiTheme="minorHAnsi"/>
          <w:color w:val="262626" w:themeColor="text1" w:themeTint="D9"/>
        </w:rPr>
        <w:t>necessary</w:t>
      </w:r>
      <w:r w:rsidRPr="005C6D01">
        <w:rPr>
          <w:rFonts w:asciiTheme="minorHAnsi" w:hAnsiTheme="minorHAnsi"/>
          <w:color w:val="262626" w:themeColor="text1" w:themeTint="D9"/>
        </w:rPr>
        <w:t xml:space="preserve"> to follow the traffic and parking signs in front of the school and the side streets.  Community members have expressed concerns about community safety, safety of students and blocking driveways</w:t>
      </w:r>
      <w:r w:rsidR="005C6D01" w:rsidRPr="005C6D01">
        <w:rPr>
          <w:rFonts w:asciiTheme="minorHAnsi" w:hAnsiTheme="minorHAnsi"/>
          <w:color w:val="262626" w:themeColor="text1" w:themeTint="D9"/>
        </w:rPr>
        <w:t>.  The community officer and parking enforcement will be on site regularly supporting during these times.</w:t>
      </w:r>
    </w:p>
    <w:p w14:paraId="7C2394AD" w14:textId="77777777" w:rsidR="0047776C" w:rsidRPr="0047776C" w:rsidRDefault="0047776C" w:rsidP="007522CD">
      <w:pPr>
        <w:shd w:val="clear" w:color="auto" w:fill="FFFFFF"/>
        <w:spacing w:before="0" w:after="0" w:line="240" w:lineRule="auto"/>
        <w:ind w:left="0" w:right="0"/>
        <w:rPr>
          <w:rFonts w:eastAsia="Times New Roman" w:cs="Segoe UI"/>
          <w:b/>
          <w:bCs/>
          <w:color w:val="323130"/>
          <w:sz w:val="28"/>
          <w:szCs w:val="28"/>
          <w:lang w:val="en-CA" w:eastAsia="en-CA"/>
        </w:rPr>
      </w:pPr>
      <w:r w:rsidRPr="0047776C">
        <w:rPr>
          <w:rFonts w:eastAsia="Times New Roman" w:cs="Segoe UI"/>
          <w:b/>
          <w:bCs/>
          <w:color w:val="323130"/>
          <w:sz w:val="28"/>
          <w:szCs w:val="28"/>
          <w:lang w:val="en-CA" w:eastAsia="en-CA"/>
        </w:rPr>
        <w:t xml:space="preserve">October 1 was </w:t>
      </w:r>
      <w:r w:rsidR="007522CD" w:rsidRPr="0047776C">
        <w:rPr>
          <w:rFonts w:eastAsia="Times New Roman" w:cs="Segoe UI"/>
          <w:b/>
          <w:bCs/>
          <w:color w:val="323130"/>
          <w:sz w:val="28"/>
          <w:szCs w:val="28"/>
          <w:lang w:val="en-CA" w:eastAsia="en-CA"/>
        </w:rPr>
        <w:t>Treaty Day</w:t>
      </w:r>
      <w:r w:rsidRPr="0047776C">
        <w:rPr>
          <w:rFonts w:eastAsia="Times New Roman" w:cs="Segoe UI"/>
          <w:b/>
          <w:bCs/>
          <w:color w:val="323130"/>
          <w:sz w:val="28"/>
          <w:szCs w:val="28"/>
          <w:lang w:val="en-CA" w:eastAsia="en-CA"/>
        </w:rPr>
        <w:t xml:space="preserve">. </w:t>
      </w:r>
    </w:p>
    <w:p w14:paraId="67A550B1" w14:textId="77777777" w:rsidR="0047776C" w:rsidRPr="0047776C" w:rsidRDefault="0047776C" w:rsidP="007522CD">
      <w:pPr>
        <w:shd w:val="clear" w:color="auto" w:fill="FFFFFF"/>
        <w:spacing w:before="0" w:after="0" w:line="240" w:lineRule="auto"/>
        <w:ind w:left="0" w:right="0"/>
        <w:rPr>
          <w:rFonts w:eastAsia="Times New Roman" w:cs="Segoe UI"/>
          <w:color w:val="323130"/>
          <w:sz w:val="27"/>
          <w:szCs w:val="27"/>
          <w:lang w:val="en-CA" w:eastAsia="en-CA"/>
        </w:rPr>
      </w:pPr>
    </w:p>
    <w:p w14:paraId="44E817CC" w14:textId="7C0BB17F" w:rsidR="007522CD" w:rsidRPr="0047776C" w:rsidRDefault="0047776C"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It was</w:t>
      </w:r>
      <w:r w:rsidR="007522CD" w:rsidRPr="0047776C">
        <w:rPr>
          <w:rFonts w:eastAsia="Times New Roman" w:cs="Segoe UI"/>
          <w:color w:val="323130"/>
          <w:sz w:val="27"/>
          <w:szCs w:val="27"/>
          <w:lang w:val="en-CA" w:eastAsia="en-CA"/>
        </w:rPr>
        <w:t xml:space="preserve"> an opportunity to learn, reflect and deepen our understanding of the historic and ongoing relationships between Mi’kmaq and non-Mi’kmaq people in Nova Scotia.</w:t>
      </w:r>
    </w:p>
    <w:p w14:paraId="16E5B771" w14:textId="77777777" w:rsidR="007522CD" w:rsidRPr="0047776C" w:rsidRDefault="007522CD"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 </w:t>
      </w:r>
    </w:p>
    <w:p w14:paraId="05BB24B9" w14:textId="77777777" w:rsidR="007522CD" w:rsidRPr="0047776C" w:rsidRDefault="007522CD"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Treaties are not simply part of our past. They are living agreements that continue to shape our shared responsibilities today. In schools, Treaty Day provides an important opportunity to help students understand Mi’kmaq history, culture, rights and perspectives, while exploring what it means to live together in a spirit of respect, partnership and reciprocity.</w:t>
      </w:r>
    </w:p>
    <w:p w14:paraId="777C894C" w14:textId="77777777" w:rsidR="007522CD" w:rsidRPr="0047776C" w:rsidRDefault="007522CD"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 </w:t>
      </w:r>
    </w:p>
    <w:p w14:paraId="7FAC1C5F" w14:textId="77777777" w:rsidR="007522CD" w:rsidRPr="0047776C" w:rsidRDefault="007522CD"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By continuing to learn about the Treaties and our responsibilities within them, we help build stronger relationships and contribute to the ongoing work of reconciliation.</w:t>
      </w:r>
    </w:p>
    <w:p w14:paraId="114EB6F3" w14:textId="77777777" w:rsidR="0047776C" w:rsidRDefault="0047776C" w:rsidP="007522CD">
      <w:pPr>
        <w:shd w:val="clear" w:color="auto" w:fill="FFFFFF"/>
        <w:spacing w:before="0" w:after="0" w:line="240" w:lineRule="auto"/>
        <w:ind w:left="0" w:right="0"/>
        <w:outlineLvl w:val="2"/>
        <w:rPr>
          <w:rFonts w:ascii="Segoe UI" w:eastAsia="Times New Roman" w:hAnsi="Segoe UI" w:cs="Segoe UI"/>
          <w:b/>
          <w:bCs/>
          <w:color w:val="323130"/>
          <w:sz w:val="36"/>
          <w:szCs w:val="36"/>
          <w:lang w:val="en-CA" w:eastAsia="en-CA"/>
        </w:rPr>
      </w:pPr>
    </w:p>
    <w:p w14:paraId="08C95AC8" w14:textId="633F5FE5" w:rsidR="007522CD" w:rsidRPr="0047776C" w:rsidRDefault="007522CD"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r w:rsidRPr="0047776C">
        <w:rPr>
          <w:rFonts w:eastAsia="Times New Roman" w:cs="Segoe UI"/>
          <w:b/>
          <w:bCs/>
          <w:color w:val="323130"/>
          <w:sz w:val="28"/>
          <w:szCs w:val="28"/>
          <w:lang w:val="en-CA" w:eastAsia="en-CA"/>
        </w:rPr>
        <w:t>October is Mi'kmaq History Month</w:t>
      </w:r>
    </w:p>
    <w:p w14:paraId="2FAC5E48" w14:textId="77777777" w:rsidR="007522CD" w:rsidRPr="0047776C" w:rsidRDefault="007522CD" w:rsidP="007522CD">
      <w:pPr>
        <w:shd w:val="clear" w:color="auto" w:fill="FFFFFF"/>
        <w:spacing w:before="0" w:after="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Each October, Mi'kmaq History Month provides an opportunity to deepen our understanding of Mi'kmaq culture, history, language and traditions, while recognizing the important contributions of Mi'kmaq people past and present.</w:t>
      </w:r>
      <w:r w:rsidRPr="0047776C">
        <w:rPr>
          <w:rFonts w:eastAsia="Times New Roman" w:cs="Segoe UI"/>
          <w:color w:val="323130"/>
          <w:sz w:val="27"/>
          <w:szCs w:val="27"/>
          <w:lang w:val="en-CA" w:eastAsia="en-CA"/>
        </w:rPr>
        <w:br/>
        <w:t> </w:t>
      </w:r>
    </w:p>
    <w:p w14:paraId="02A9CFC5" w14:textId="77777777" w:rsidR="007522CD" w:rsidRPr="007522CD" w:rsidRDefault="007522CD" w:rsidP="007522CD">
      <w:pPr>
        <w:shd w:val="clear" w:color="auto" w:fill="FFFFFF"/>
        <w:spacing w:before="0" w:after="0" w:line="240" w:lineRule="auto"/>
        <w:ind w:left="0" w:right="0"/>
        <w:rPr>
          <w:rFonts w:ascii="Segoe UI" w:eastAsia="Times New Roman" w:hAnsi="Segoe UI" w:cs="Segoe UI"/>
          <w:color w:val="323130"/>
          <w:sz w:val="27"/>
          <w:szCs w:val="27"/>
          <w:lang w:val="en-CA" w:eastAsia="en-CA"/>
        </w:rPr>
      </w:pPr>
      <w:r w:rsidRPr="0047776C">
        <w:rPr>
          <w:rFonts w:eastAsia="Times New Roman" w:cs="Segoe UI"/>
          <w:color w:val="323130"/>
          <w:sz w:val="27"/>
          <w:szCs w:val="27"/>
          <w:lang w:val="en-CA" w:eastAsia="en-CA"/>
        </w:rPr>
        <w:t>Across our schools, students and staff may mark the month through learning, storytelling, art, community connections and cultural experiences that bring Mi'kmaq perspectives into</w:t>
      </w:r>
      <w:r w:rsidRPr="007522CD">
        <w:rPr>
          <w:rFonts w:ascii="Segoe UI" w:eastAsia="Times New Roman" w:hAnsi="Segoe UI" w:cs="Segoe UI"/>
          <w:color w:val="323130"/>
          <w:sz w:val="27"/>
          <w:szCs w:val="27"/>
          <w:lang w:val="en-CA" w:eastAsia="en-CA"/>
        </w:rPr>
        <w:t xml:space="preserve"> the classroom and school community.</w:t>
      </w:r>
      <w:r w:rsidRPr="007522CD">
        <w:rPr>
          <w:rFonts w:ascii="Segoe UI" w:eastAsia="Times New Roman" w:hAnsi="Segoe UI" w:cs="Segoe UI"/>
          <w:color w:val="323130"/>
          <w:sz w:val="27"/>
          <w:szCs w:val="27"/>
          <w:lang w:val="en-CA" w:eastAsia="en-CA"/>
        </w:rPr>
        <w:br/>
        <w:t> </w:t>
      </w:r>
    </w:p>
    <w:p w14:paraId="4794635A" w14:textId="77777777" w:rsidR="007522CD" w:rsidRPr="007522CD" w:rsidRDefault="007522CD" w:rsidP="007522CD">
      <w:pPr>
        <w:shd w:val="clear" w:color="auto" w:fill="FFFFFF"/>
        <w:spacing w:before="0" w:after="0" w:line="240" w:lineRule="auto"/>
        <w:ind w:left="0" w:right="0"/>
        <w:rPr>
          <w:rFonts w:ascii="Segoe UI" w:eastAsia="Times New Roman" w:hAnsi="Segoe UI" w:cs="Segoe UI"/>
          <w:color w:val="323130"/>
          <w:sz w:val="27"/>
          <w:szCs w:val="27"/>
          <w:lang w:val="en-CA" w:eastAsia="en-CA"/>
        </w:rPr>
      </w:pPr>
      <w:r w:rsidRPr="007522CD">
        <w:rPr>
          <w:rFonts w:ascii="Segoe UI" w:eastAsia="Times New Roman" w:hAnsi="Segoe UI" w:cs="Segoe UI"/>
          <w:color w:val="323130"/>
          <w:sz w:val="27"/>
          <w:szCs w:val="27"/>
          <w:lang w:val="en-CA" w:eastAsia="en-CA"/>
        </w:rPr>
        <w:t>As we learn together, Mi'kmaq History Month reminds us of the importance of listening, building relationships and continuing our shared commitment to truth and reconciliation.</w:t>
      </w:r>
      <w:r w:rsidRPr="007522CD">
        <w:rPr>
          <w:rFonts w:ascii="Segoe UI" w:eastAsia="Times New Roman" w:hAnsi="Segoe UI" w:cs="Segoe UI"/>
          <w:color w:val="323130"/>
          <w:sz w:val="27"/>
          <w:szCs w:val="27"/>
          <w:lang w:val="en-CA" w:eastAsia="en-CA"/>
        </w:rPr>
        <w:br/>
        <w:t> </w:t>
      </w:r>
    </w:p>
    <w:p w14:paraId="22B442AD" w14:textId="77777777" w:rsidR="007522CD" w:rsidRDefault="007522CD" w:rsidP="007522CD">
      <w:pPr>
        <w:shd w:val="clear" w:color="auto" w:fill="FFFFFF"/>
        <w:spacing w:before="0" w:after="0" w:line="240" w:lineRule="auto"/>
        <w:ind w:left="0" w:right="0"/>
        <w:rPr>
          <w:rFonts w:ascii="Segoe UI" w:eastAsia="Times New Roman" w:hAnsi="Segoe UI" w:cs="Segoe UI"/>
          <w:color w:val="323130"/>
          <w:sz w:val="27"/>
          <w:szCs w:val="27"/>
          <w:lang w:val="en-CA" w:eastAsia="en-CA"/>
        </w:rPr>
      </w:pPr>
      <w:r w:rsidRPr="007522CD">
        <w:rPr>
          <w:rFonts w:ascii="Segoe UI" w:eastAsia="Times New Roman" w:hAnsi="Segoe UI" w:cs="Segoe UI"/>
          <w:color w:val="323130"/>
          <w:sz w:val="27"/>
          <w:szCs w:val="27"/>
          <w:lang w:val="en-CA" w:eastAsia="en-CA"/>
        </w:rPr>
        <w:t xml:space="preserve">Learn more about Mi'kmaq History Month </w:t>
      </w:r>
      <w:hyperlink r:id="rId12" w:tgtFrame="_blank" w:history="1">
        <w:r w:rsidRPr="007522CD">
          <w:rPr>
            <w:rFonts w:ascii="Segoe UI" w:eastAsia="Times New Roman" w:hAnsi="Segoe UI" w:cs="Segoe UI"/>
            <w:b/>
            <w:bCs/>
            <w:color w:val="A4262C"/>
            <w:sz w:val="27"/>
            <w:szCs w:val="27"/>
            <w:u w:val="single"/>
            <w:lang w:val="en-CA" w:eastAsia="en-CA"/>
          </w:rPr>
          <w:t>here</w:t>
        </w:r>
      </w:hyperlink>
      <w:r w:rsidRPr="007522CD">
        <w:rPr>
          <w:rFonts w:ascii="Segoe UI" w:eastAsia="Times New Roman" w:hAnsi="Segoe UI" w:cs="Segoe UI"/>
          <w:color w:val="323130"/>
          <w:sz w:val="27"/>
          <w:szCs w:val="27"/>
          <w:lang w:val="en-CA" w:eastAsia="en-CA"/>
        </w:rPr>
        <w:t>.</w:t>
      </w:r>
    </w:p>
    <w:p w14:paraId="6C9ACC8D" w14:textId="77777777" w:rsidR="00821DDA" w:rsidRPr="0047776C" w:rsidRDefault="00821DDA" w:rsidP="007522CD">
      <w:pPr>
        <w:shd w:val="clear" w:color="auto" w:fill="FFFFFF"/>
        <w:spacing w:before="0" w:after="0" w:line="240" w:lineRule="auto"/>
        <w:ind w:left="0" w:right="0"/>
        <w:rPr>
          <w:rFonts w:ascii="Segoe UI" w:eastAsia="Times New Roman" w:hAnsi="Segoe UI" w:cs="Segoe UI"/>
          <w:color w:val="323130"/>
          <w:sz w:val="28"/>
          <w:szCs w:val="28"/>
          <w:lang w:val="en-CA" w:eastAsia="en-CA"/>
        </w:rPr>
      </w:pPr>
    </w:p>
    <w:p w14:paraId="786E9C32" w14:textId="77777777" w:rsidR="007522CD" w:rsidRDefault="007522CD"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r w:rsidRPr="0047776C">
        <w:rPr>
          <w:rFonts w:eastAsia="Times New Roman" w:cs="Segoe UI"/>
          <w:b/>
          <w:bCs/>
          <w:color w:val="323130"/>
          <w:sz w:val="28"/>
          <w:szCs w:val="28"/>
          <w:lang w:val="en-CA" w:eastAsia="en-CA"/>
        </w:rPr>
        <w:t>Fire Prevention Week: October 4-10</w:t>
      </w:r>
    </w:p>
    <w:p w14:paraId="314F434C" w14:textId="77777777" w:rsidR="0047776C" w:rsidRPr="0047776C" w:rsidRDefault="0047776C"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p>
    <w:p w14:paraId="466B1097"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eastAsia="en-CA"/>
        </w:rPr>
        <w:t>Halifax Regional Fire &amp; Emergency is inviting families to take part in Fire Prevention Week, October 4–10. Visit halifax.ca/fpw to complete an online fire safety quiz. Want to win a Nintendo Switch, Apple products or LEGO sets? Participants who score 100% will be entered into a draw for a prize in their age category.</w:t>
      </w:r>
      <w:r w:rsidRPr="0047776C">
        <w:rPr>
          <w:rFonts w:eastAsia="Times New Roman" w:cs="Segoe UI"/>
          <w:color w:val="323130"/>
          <w:sz w:val="24"/>
          <w:szCs w:val="24"/>
          <w:lang w:val="en-CA" w:eastAsia="en-CA"/>
        </w:rPr>
        <w:br/>
        <w:t> </w:t>
      </w:r>
    </w:p>
    <w:p w14:paraId="14685663"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eastAsia="en-CA"/>
        </w:rPr>
        <w:t>This year’s theme, “Safe Charging is a Superpower,” focuses on the safe use and charging of rechargeable devices powered by lithium-ion batteries. These batteries power many everyday devices, including phones, tablets, laptops, e-bikes and power tools. If damaged or charged improperly, they can overheat and cause fires.</w:t>
      </w:r>
      <w:r w:rsidRPr="0047776C">
        <w:rPr>
          <w:rFonts w:eastAsia="Times New Roman" w:cs="Segoe UI"/>
          <w:color w:val="323130"/>
          <w:sz w:val="24"/>
          <w:szCs w:val="24"/>
          <w:lang w:val="en-CA" w:eastAsia="en-CA"/>
        </w:rPr>
        <w:br/>
        <w:t> </w:t>
      </w:r>
    </w:p>
    <w:p w14:paraId="01C6CC2A"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eastAsia="en-CA"/>
        </w:rPr>
      </w:pPr>
      <w:r w:rsidRPr="0047776C">
        <w:rPr>
          <w:rFonts w:eastAsia="Times New Roman" w:cs="Segoe UI"/>
          <w:color w:val="323130"/>
          <w:sz w:val="24"/>
          <w:szCs w:val="24"/>
          <w:lang w:eastAsia="en-CA"/>
        </w:rPr>
        <w:t>Visit halifax.ca/fpw for contest details, videos and fire safety resources, and take a few minutes to test your smoke alarms and review your home fire escape plan.</w:t>
      </w:r>
    </w:p>
    <w:p w14:paraId="45B27CD5" w14:textId="77777777" w:rsidR="00821DDA" w:rsidRPr="0047776C" w:rsidRDefault="00821DDA" w:rsidP="007522CD">
      <w:pPr>
        <w:shd w:val="clear" w:color="auto" w:fill="FFFFFF"/>
        <w:spacing w:before="0" w:after="0" w:line="240" w:lineRule="auto"/>
        <w:ind w:left="0" w:right="0"/>
        <w:rPr>
          <w:rFonts w:eastAsia="Times New Roman" w:cs="Segoe UI"/>
          <w:color w:val="323130"/>
          <w:sz w:val="27"/>
          <w:szCs w:val="27"/>
          <w:lang w:val="en-CA" w:eastAsia="en-CA"/>
        </w:rPr>
      </w:pPr>
    </w:p>
    <w:p w14:paraId="42932393" w14:textId="77777777" w:rsidR="007522CD" w:rsidRDefault="007522CD"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r w:rsidRPr="0047776C">
        <w:rPr>
          <w:rFonts w:eastAsia="Times New Roman" w:cs="Segoe UI"/>
          <w:b/>
          <w:bCs/>
          <w:color w:val="323130"/>
          <w:sz w:val="28"/>
          <w:szCs w:val="28"/>
          <w:lang w:val="en-CA" w:eastAsia="en-CA"/>
        </w:rPr>
        <w:t>October 19-23 is School Bus Safety Week</w:t>
      </w:r>
    </w:p>
    <w:p w14:paraId="447BF3A6" w14:textId="77777777" w:rsidR="0047776C" w:rsidRPr="0047776C" w:rsidRDefault="0047776C"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p>
    <w:p w14:paraId="21C8A0B6"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Every school day, thousands of HRCE students rely on the bus to get to and from school safely.</w:t>
      </w:r>
      <w:r w:rsidRPr="0047776C">
        <w:rPr>
          <w:rFonts w:eastAsia="Times New Roman" w:cs="Segoe UI"/>
          <w:color w:val="323130"/>
          <w:sz w:val="24"/>
          <w:szCs w:val="24"/>
          <w:lang w:val="en-CA" w:eastAsia="en-CA"/>
        </w:rPr>
        <w:br/>
        <w:t> </w:t>
      </w:r>
    </w:p>
    <w:p w14:paraId="28CA3C96"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School Bus Safety Week is a chance to highlight the simple habits that help keep everyone safe — from waiting well back from the road, to following the driver’s instructions, to staying alert around stopped school buses.</w:t>
      </w:r>
      <w:r w:rsidRPr="0047776C">
        <w:rPr>
          <w:rFonts w:eastAsia="Times New Roman" w:cs="Segoe UI"/>
          <w:color w:val="323130"/>
          <w:sz w:val="24"/>
          <w:szCs w:val="24"/>
          <w:lang w:val="en-CA" w:eastAsia="en-CA"/>
        </w:rPr>
        <w:br/>
        <w:t> </w:t>
      </w:r>
    </w:p>
    <w:p w14:paraId="7183117E"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lastRenderedPageBreak/>
        <w:t>With more than 33,000 HRCE students travelling on more than 400 buses each day, safety depends on all of us: students, families, drivers, schools and motorists.</w:t>
      </w:r>
      <w:r w:rsidRPr="0047776C">
        <w:rPr>
          <w:rFonts w:eastAsia="Times New Roman" w:cs="Segoe UI"/>
          <w:color w:val="323130"/>
          <w:sz w:val="24"/>
          <w:szCs w:val="24"/>
          <w:lang w:val="en-CA" w:eastAsia="en-CA"/>
        </w:rPr>
        <w:br/>
        <w:t> </w:t>
      </w:r>
    </w:p>
    <w:p w14:paraId="4C430828" w14:textId="77777777" w:rsidR="007522CD" w:rsidRPr="0047776C" w:rsidRDefault="007522CD" w:rsidP="007522CD">
      <w:pPr>
        <w:shd w:val="clear" w:color="auto" w:fill="FFFFFF"/>
        <w:spacing w:before="0" w:after="0" w:line="240" w:lineRule="auto"/>
        <w:ind w:left="0" w:right="0"/>
        <w:rPr>
          <w:rFonts w:eastAsia="Times New Roman" w:cs="Segoe UI"/>
          <w:color w:val="323130"/>
          <w:sz w:val="28"/>
          <w:szCs w:val="28"/>
          <w:lang w:val="en-CA" w:eastAsia="en-CA"/>
        </w:rPr>
      </w:pPr>
      <w:r w:rsidRPr="0047776C">
        <w:rPr>
          <w:rFonts w:eastAsia="Times New Roman" w:cs="Segoe UI"/>
          <w:color w:val="323130"/>
          <w:sz w:val="24"/>
          <w:szCs w:val="24"/>
          <w:lang w:val="en-CA" w:eastAsia="en-CA"/>
        </w:rPr>
        <w:t>This week is a good opportunity to review a few everyday reminders and help reinforce safe routines on the bus, at the stop and on the road.</w:t>
      </w:r>
      <w:r w:rsidRPr="0047776C">
        <w:rPr>
          <w:rFonts w:eastAsia="Times New Roman" w:cs="Segoe UI"/>
          <w:color w:val="323130"/>
          <w:sz w:val="24"/>
          <w:szCs w:val="24"/>
          <w:lang w:val="en-CA" w:eastAsia="en-CA"/>
        </w:rPr>
        <w:br/>
      </w:r>
      <w:r w:rsidRPr="0047776C">
        <w:rPr>
          <w:rFonts w:eastAsia="Times New Roman" w:cs="Segoe UI"/>
          <w:color w:val="323130"/>
          <w:sz w:val="27"/>
          <w:szCs w:val="27"/>
          <w:lang w:val="en-CA" w:eastAsia="en-CA"/>
        </w:rPr>
        <w:t> </w:t>
      </w:r>
    </w:p>
    <w:p w14:paraId="363FBFE6" w14:textId="77777777" w:rsidR="00A637B7" w:rsidRDefault="00A637B7" w:rsidP="007522CD">
      <w:pPr>
        <w:shd w:val="clear" w:color="auto" w:fill="FFFFFF"/>
        <w:spacing w:before="0" w:after="160" w:line="240" w:lineRule="auto"/>
        <w:ind w:left="0" w:right="0"/>
        <w:rPr>
          <w:rFonts w:eastAsia="Times New Roman" w:cs="Segoe UI"/>
          <w:b/>
          <w:bCs/>
          <w:color w:val="323130"/>
          <w:sz w:val="28"/>
          <w:szCs w:val="28"/>
          <w:lang w:val="en-CA" w:eastAsia="en-CA"/>
        </w:rPr>
      </w:pPr>
    </w:p>
    <w:p w14:paraId="429CCA43" w14:textId="0CA8793D" w:rsidR="007522CD" w:rsidRPr="0047776C" w:rsidRDefault="007522CD" w:rsidP="007522CD">
      <w:pPr>
        <w:shd w:val="clear" w:color="auto" w:fill="FFFFFF"/>
        <w:spacing w:before="0" w:after="160"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Bus Stop Safety </w:t>
      </w:r>
    </w:p>
    <w:p w14:paraId="14083D1E" w14:textId="77777777" w:rsidR="007522CD" w:rsidRPr="0047776C" w:rsidRDefault="007522CD">
      <w:pPr>
        <w:numPr>
          <w:ilvl w:val="0"/>
          <w:numId w:val="2"/>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Be on time for the bus and please don’t run to/from the bus.</w:t>
      </w:r>
    </w:p>
    <w:p w14:paraId="1B1D5409" w14:textId="77777777" w:rsidR="007522CD" w:rsidRPr="0047776C" w:rsidRDefault="007522CD">
      <w:pPr>
        <w:numPr>
          <w:ilvl w:val="0"/>
          <w:numId w:val="2"/>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Stand back off the road and don't push or shove when waiting at a stop.</w:t>
      </w:r>
    </w:p>
    <w:p w14:paraId="4F2D9038" w14:textId="77777777" w:rsidR="007522CD" w:rsidRPr="0047776C" w:rsidRDefault="007522CD">
      <w:pPr>
        <w:numPr>
          <w:ilvl w:val="0"/>
          <w:numId w:val="2"/>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Always cross in front of the bus. Walk three metres (10 feet) in front of the bus to a point where you can see the driver and wait for the driver's signal to cross. Proceed to the centre of the road, STOP, LOOK &amp; LISTEN and cross the road when it is safe.</w:t>
      </w:r>
    </w:p>
    <w:p w14:paraId="2202A1F7" w14:textId="77777777" w:rsidR="007522CD" w:rsidRPr="0047776C" w:rsidRDefault="007522CD">
      <w:pPr>
        <w:numPr>
          <w:ilvl w:val="0"/>
          <w:numId w:val="2"/>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Never crawl under a school bus or cross the road behind the bus.</w:t>
      </w:r>
    </w:p>
    <w:p w14:paraId="5A0C509A" w14:textId="77777777" w:rsidR="007522CD" w:rsidRPr="0047776C" w:rsidRDefault="007522CD">
      <w:pPr>
        <w:numPr>
          <w:ilvl w:val="0"/>
          <w:numId w:val="2"/>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Know the danger zones around the bus. </w:t>
      </w:r>
      <w:r w:rsidRPr="0047776C">
        <w:rPr>
          <w:rFonts w:eastAsia="Times New Roman" w:cs="Segoe UI"/>
          <w:color w:val="323130"/>
          <w:sz w:val="27"/>
          <w:szCs w:val="27"/>
          <w:lang w:val="en-CA" w:eastAsia="en-CA"/>
        </w:rPr>
        <w:br/>
        <w:t> </w:t>
      </w:r>
    </w:p>
    <w:p w14:paraId="257D15EA" w14:textId="77777777" w:rsidR="007522CD" w:rsidRPr="0047776C" w:rsidRDefault="007522CD" w:rsidP="007522CD">
      <w:pPr>
        <w:shd w:val="clear" w:color="auto" w:fill="FFFFFF"/>
        <w:spacing w:before="0" w:after="160"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School Bus Safety </w:t>
      </w:r>
    </w:p>
    <w:p w14:paraId="4ABE700C"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Please respect and listen to the driver and avoid distracting them.</w:t>
      </w:r>
    </w:p>
    <w:p w14:paraId="06DD657D"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Please keep noise levels to a minimum.</w:t>
      </w:r>
    </w:p>
    <w:p w14:paraId="768B19D0"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Do not stand or move seats while the bus is in motion.</w:t>
      </w:r>
    </w:p>
    <w:p w14:paraId="516A439D"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Never put your hands, arms, feet or head out of the bus window.</w:t>
      </w:r>
    </w:p>
    <w:p w14:paraId="74B0AC08"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Ask the driver for permission before you open the bus windows.</w:t>
      </w:r>
    </w:p>
    <w:p w14:paraId="38C4B27B"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Do not throw anything inside the bus or out of the windows.</w:t>
      </w:r>
    </w:p>
    <w:p w14:paraId="6CFFF106" w14:textId="77777777" w:rsidR="007522CD" w:rsidRPr="0047776C" w:rsidRDefault="007522CD">
      <w:pPr>
        <w:numPr>
          <w:ilvl w:val="0"/>
          <w:numId w:val="3"/>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Keep the aisle clear at all times when the bus is in motion. </w:t>
      </w:r>
      <w:r w:rsidRPr="0047776C">
        <w:rPr>
          <w:rFonts w:eastAsia="Times New Roman" w:cs="Segoe UI"/>
          <w:color w:val="323130"/>
          <w:sz w:val="27"/>
          <w:szCs w:val="27"/>
          <w:lang w:val="en-CA" w:eastAsia="en-CA"/>
        </w:rPr>
        <w:br/>
        <w:t> </w:t>
      </w:r>
    </w:p>
    <w:p w14:paraId="31CE52F0" w14:textId="77777777" w:rsidR="007522CD" w:rsidRPr="0047776C" w:rsidRDefault="007522CD" w:rsidP="007522CD">
      <w:pPr>
        <w:shd w:val="clear" w:color="auto" w:fill="FFFFFF"/>
        <w:spacing w:before="0" w:after="160"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Remember: In Nova Scotia, it's illegal to pass a school bus when its red lights are flashing and the stop arm is extended.</w:t>
      </w:r>
    </w:p>
    <w:p w14:paraId="5350A06C" w14:textId="77777777" w:rsidR="007522CD" w:rsidRPr="0047776C" w:rsidRDefault="007522CD" w:rsidP="007522CD">
      <w:pPr>
        <w:shd w:val="clear" w:color="auto" w:fill="FFFFFF"/>
        <w:spacing w:before="0" w:after="160" w:line="240" w:lineRule="auto"/>
        <w:ind w:left="0" w:right="0"/>
        <w:rPr>
          <w:rFonts w:eastAsia="Times New Roman" w:cs="Segoe UI"/>
          <w:color w:val="323130"/>
          <w:sz w:val="27"/>
          <w:szCs w:val="27"/>
          <w:lang w:val="en-CA" w:eastAsia="en-CA"/>
        </w:rPr>
      </w:pPr>
      <w:r w:rsidRPr="0047776C">
        <w:rPr>
          <w:rFonts w:eastAsia="Times New Roman" w:cs="Segoe UI"/>
          <w:color w:val="323130"/>
          <w:sz w:val="27"/>
          <w:szCs w:val="27"/>
          <w:lang w:val="en-CA" w:eastAsia="en-CA"/>
        </w:rPr>
        <w:t>You can find out more information about riding the school bus in HRCE </w:t>
      </w:r>
      <w:hyperlink r:id="rId13" w:history="1">
        <w:r w:rsidRPr="0047776C">
          <w:rPr>
            <w:rFonts w:eastAsia="Times New Roman" w:cs="Segoe UI"/>
            <w:b/>
            <w:bCs/>
            <w:color w:val="A4262C"/>
            <w:sz w:val="27"/>
            <w:szCs w:val="27"/>
            <w:u w:val="single"/>
            <w:lang w:val="en-CA" w:eastAsia="en-CA"/>
          </w:rPr>
          <w:t>here</w:t>
        </w:r>
      </w:hyperlink>
      <w:r w:rsidRPr="0047776C">
        <w:rPr>
          <w:rFonts w:eastAsia="Times New Roman" w:cs="Segoe UI"/>
          <w:color w:val="323130"/>
          <w:sz w:val="27"/>
          <w:szCs w:val="27"/>
          <w:lang w:val="en-CA" w:eastAsia="en-CA"/>
        </w:rPr>
        <w:t>. </w:t>
      </w:r>
    </w:p>
    <w:p w14:paraId="572723E7" w14:textId="77777777" w:rsidR="007522CD" w:rsidRPr="0047776C" w:rsidRDefault="007522CD" w:rsidP="007522CD">
      <w:pPr>
        <w:shd w:val="clear" w:color="auto" w:fill="FFFFFF"/>
        <w:spacing w:before="0" w:after="0" w:line="240" w:lineRule="auto"/>
        <w:ind w:left="0" w:right="0"/>
        <w:outlineLvl w:val="2"/>
        <w:rPr>
          <w:rFonts w:eastAsia="Times New Roman" w:cs="Segoe UI"/>
          <w:b/>
          <w:bCs/>
          <w:color w:val="323130"/>
          <w:sz w:val="28"/>
          <w:szCs w:val="28"/>
          <w:lang w:val="en-CA" w:eastAsia="en-CA"/>
        </w:rPr>
      </w:pPr>
      <w:r w:rsidRPr="0047776C">
        <w:rPr>
          <w:rFonts w:eastAsia="Times New Roman" w:cs="Segoe UI"/>
          <w:b/>
          <w:bCs/>
          <w:color w:val="323130"/>
          <w:sz w:val="28"/>
          <w:szCs w:val="28"/>
          <w:lang w:val="en-CA" w:eastAsia="en-CA"/>
        </w:rPr>
        <w:t>Growing independence doesn't have to start with a smartphone</w:t>
      </w:r>
    </w:p>
    <w:p w14:paraId="13993880" w14:textId="77777777" w:rsidR="007522CD" w:rsidRPr="0047776C" w:rsidRDefault="007522CD" w:rsidP="007522CD">
      <w:pPr>
        <w:shd w:val="clear" w:color="auto" w:fill="FFFFFF"/>
        <w:spacing w:before="240" w:after="240" w:line="240" w:lineRule="auto"/>
        <w:ind w:left="0" w:right="0"/>
        <w:rPr>
          <w:rFonts w:eastAsia="Times New Roman" w:cs="Segoe UI"/>
          <w:color w:val="323130"/>
          <w:sz w:val="24"/>
          <w:szCs w:val="24"/>
          <w:lang w:val="en-CA" w:eastAsia="en-CA"/>
        </w:rPr>
      </w:pPr>
      <w:r w:rsidRPr="0047776C">
        <w:rPr>
          <w:rFonts w:eastAsia="Times New Roman" w:cs="Segoe UI"/>
          <w:color w:val="000000"/>
          <w:sz w:val="24"/>
          <w:szCs w:val="24"/>
          <w:lang w:val="en-CA" w:eastAsia="en-CA"/>
        </w:rPr>
        <w:t>As children get older, parents naturally want to give them more independence, such as walking to the park, playing at a friend's house, staying home for a short time, or getting to activities on their own. A smartphone can seem like the obvious way to make this possible, but it isn't the only option.</w:t>
      </w:r>
    </w:p>
    <w:p w14:paraId="78194955" w14:textId="77777777" w:rsidR="007522CD" w:rsidRPr="0047776C" w:rsidRDefault="007522CD" w:rsidP="007522CD">
      <w:pPr>
        <w:shd w:val="clear" w:color="auto" w:fill="FFFFFF"/>
        <w:spacing w:before="240" w:after="240" w:line="240" w:lineRule="auto"/>
        <w:ind w:left="0" w:right="0"/>
        <w:rPr>
          <w:rFonts w:eastAsia="Times New Roman" w:cs="Segoe UI"/>
          <w:color w:val="323130"/>
          <w:sz w:val="24"/>
          <w:szCs w:val="24"/>
          <w:lang w:val="en-CA" w:eastAsia="en-CA"/>
        </w:rPr>
      </w:pPr>
      <w:r w:rsidRPr="0047776C">
        <w:rPr>
          <w:rFonts w:eastAsia="Times New Roman" w:cs="Segoe UI"/>
          <w:color w:val="000000"/>
          <w:sz w:val="24"/>
          <w:szCs w:val="24"/>
          <w:lang w:val="en-CA" w:eastAsia="en-CA"/>
        </w:rPr>
        <w:t>There are lots of ways families can give children more freedom while keeping communication simple and age-appropriate:</w:t>
      </w:r>
    </w:p>
    <w:p w14:paraId="7D1F42FA" w14:textId="77777777" w:rsidR="007522CD" w:rsidRPr="0047776C" w:rsidRDefault="007522CD">
      <w:pPr>
        <w:numPr>
          <w:ilvl w:val="0"/>
          <w:numId w:val="4"/>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b/>
          <w:bCs/>
          <w:color w:val="000000"/>
          <w:sz w:val="24"/>
          <w:szCs w:val="24"/>
          <w:lang w:val="en-CA" w:eastAsia="en-CA"/>
        </w:rPr>
        <w:lastRenderedPageBreak/>
        <w:t>Long-range walkie-talkies:</w:t>
      </w:r>
      <w:r w:rsidRPr="0047776C">
        <w:rPr>
          <w:rFonts w:eastAsia="Times New Roman" w:cs="Segoe UI"/>
          <w:color w:val="000000"/>
          <w:sz w:val="24"/>
          <w:szCs w:val="24"/>
          <w:lang w:val="en-CA" w:eastAsia="en-CA"/>
        </w:rPr>
        <w:t xml:space="preserve"> A simple way for kids to check in while playing in the neighbourhood or exploring outdoors, without access to the internet or social media.</w:t>
      </w:r>
    </w:p>
    <w:p w14:paraId="33596FD3" w14:textId="77777777" w:rsidR="007522CD" w:rsidRPr="0047776C" w:rsidRDefault="007522CD">
      <w:pPr>
        <w:numPr>
          <w:ilvl w:val="0"/>
          <w:numId w:val="4"/>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b/>
          <w:bCs/>
          <w:color w:val="000000"/>
          <w:sz w:val="24"/>
          <w:szCs w:val="24"/>
          <w:lang w:val="en-CA" w:eastAsia="en-CA"/>
        </w:rPr>
        <w:t>A home phone:</w:t>
      </w:r>
      <w:r w:rsidRPr="0047776C">
        <w:rPr>
          <w:rFonts w:eastAsia="Times New Roman" w:cs="Segoe UI"/>
          <w:color w:val="000000"/>
          <w:sz w:val="24"/>
          <w:szCs w:val="24"/>
          <w:lang w:val="en-CA" w:eastAsia="en-CA"/>
        </w:rPr>
        <w:t xml:space="preserve"> Allows children to call friends, make plans or contact a parent when they're home alone.</w:t>
      </w:r>
    </w:p>
    <w:p w14:paraId="0923C700" w14:textId="77777777" w:rsidR="007522CD" w:rsidRPr="0047776C" w:rsidRDefault="007522CD">
      <w:pPr>
        <w:numPr>
          <w:ilvl w:val="0"/>
          <w:numId w:val="4"/>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b/>
          <w:bCs/>
          <w:color w:val="000000"/>
          <w:sz w:val="24"/>
          <w:szCs w:val="24"/>
          <w:lang w:val="en-CA" w:eastAsia="en-CA"/>
        </w:rPr>
        <w:t>A kids' smartwatch:</w:t>
      </w:r>
      <w:r w:rsidRPr="0047776C">
        <w:rPr>
          <w:rFonts w:eastAsia="Times New Roman" w:cs="Segoe UI"/>
          <w:color w:val="000000"/>
          <w:sz w:val="24"/>
          <w:szCs w:val="24"/>
          <w:lang w:val="en-CA" w:eastAsia="en-CA"/>
        </w:rPr>
        <w:t xml:space="preserve"> Some watches offer limited calling or messaging, without the apps, social media and internet access of a smartphone.</w:t>
      </w:r>
    </w:p>
    <w:p w14:paraId="3C95FA35" w14:textId="77777777" w:rsidR="007522CD" w:rsidRPr="0047776C" w:rsidRDefault="007522CD">
      <w:pPr>
        <w:numPr>
          <w:ilvl w:val="0"/>
          <w:numId w:val="4"/>
        </w:numPr>
        <w:shd w:val="clear" w:color="auto" w:fill="FFFFFF"/>
        <w:spacing w:before="100" w:beforeAutospacing="1" w:after="0" w:line="240" w:lineRule="auto"/>
        <w:ind w:right="0"/>
        <w:rPr>
          <w:rFonts w:eastAsia="Times New Roman" w:cs="Segoe UI"/>
          <w:color w:val="323130"/>
          <w:sz w:val="27"/>
          <w:szCs w:val="27"/>
          <w:lang w:val="en-CA" w:eastAsia="en-CA"/>
        </w:rPr>
      </w:pPr>
      <w:r w:rsidRPr="0047776C">
        <w:rPr>
          <w:rFonts w:eastAsia="Times New Roman" w:cs="Segoe UI"/>
          <w:b/>
          <w:bCs/>
          <w:color w:val="000000"/>
          <w:sz w:val="27"/>
          <w:szCs w:val="27"/>
          <w:lang w:val="en-CA" w:eastAsia="en-CA"/>
        </w:rPr>
        <w:t>A basic talk-and-text phone:</w:t>
      </w:r>
      <w:r w:rsidRPr="0047776C">
        <w:rPr>
          <w:rFonts w:eastAsia="Times New Roman" w:cs="Segoe UI"/>
          <w:color w:val="000000"/>
          <w:sz w:val="27"/>
          <w:szCs w:val="27"/>
          <w:lang w:val="en-CA" w:eastAsia="en-CA"/>
        </w:rPr>
        <w:t xml:space="preserve"> When children eventually need a way to coordinate rides or activities, a simple phone can provide communication without introducing the distractions and social pressures of a smartphone.</w:t>
      </w:r>
    </w:p>
    <w:p w14:paraId="60AC875D" w14:textId="77777777" w:rsidR="007522CD" w:rsidRPr="0047776C" w:rsidRDefault="007522CD" w:rsidP="007522CD">
      <w:pPr>
        <w:shd w:val="clear" w:color="auto" w:fill="FFFFFF"/>
        <w:spacing w:before="240" w:after="240" w:line="240" w:lineRule="auto"/>
        <w:ind w:left="0" w:right="0"/>
        <w:rPr>
          <w:rFonts w:eastAsia="Times New Roman" w:cs="Segoe UI"/>
          <w:color w:val="323130"/>
          <w:sz w:val="24"/>
          <w:szCs w:val="24"/>
          <w:lang w:val="en-CA" w:eastAsia="en-CA"/>
        </w:rPr>
      </w:pPr>
      <w:r w:rsidRPr="0047776C">
        <w:rPr>
          <w:rFonts w:eastAsia="Times New Roman" w:cs="Segoe UI"/>
          <w:color w:val="000000"/>
          <w:sz w:val="24"/>
          <w:szCs w:val="24"/>
          <w:lang w:val="en-CA" w:eastAsia="en-CA"/>
        </w:rPr>
        <w:t>The goal is to match the technology to what children actually need. A child who needs to call home doesn't necessarily need a device that also gives them access to social media, games and the internet.</w:t>
      </w:r>
    </w:p>
    <w:p w14:paraId="55D1D8E5" w14:textId="77777777" w:rsidR="007522CD" w:rsidRPr="0047776C" w:rsidRDefault="007522CD" w:rsidP="007522CD">
      <w:pPr>
        <w:shd w:val="clear" w:color="auto" w:fill="FFFFFF"/>
        <w:spacing w:before="240" w:after="240" w:line="240" w:lineRule="auto"/>
        <w:ind w:left="0" w:right="0"/>
        <w:rPr>
          <w:rFonts w:eastAsia="Times New Roman" w:cs="Segoe UI"/>
          <w:color w:val="323130"/>
          <w:sz w:val="24"/>
          <w:szCs w:val="24"/>
          <w:lang w:val="en-CA" w:eastAsia="en-CA"/>
        </w:rPr>
      </w:pPr>
      <w:r w:rsidRPr="0047776C">
        <w:rPr>
          <w:rFonts w:eastAsia="Times New Roman" w:cs="Segoe UI"/>
          <w:color w:val="000000"/>
          <w:sz w:val="24"/>
          <w:szCs w:val="24"/>
          <w:lang w:val="en-CA" w:eastAsia="en-CA"/>
        </w:rPr>
        <w:t>Starting with a more limited device can give children time to develop the responsibility, judgment and independence they'll eventually need to manage a smartphone.</w:t>
      </w:r>
    </w:p>
    <w:p w14:paraId="3E9510F3" w14:textId="77777777" w:rsidR="00821DDA" w:rsidRPr="0047776C" w:rsidRDefault="007522CD" w:rsidP="00821DDA">
      <w:pPr>
        <w:shd w:val="clear" w:color="auto" w:fill="FFFFFF"/>
        <w:spacing w:before="240" w:after="240" w:line="240" w:lineRule="auto"/>
        <w:ind w:left="0" w:right="0"/>
        <w:rPr>
          <w:rFonts w:eastAsia="Times New Roman" w:cs="Segoe UI"/>
          <w:color w:val="000000"/>
          <w:sz w:val="24"/>
          <w:szCs w:val="24"/>
          <w:lang w:val="en-CA" w:eastAsia="en-CA"/>
        </w:rPr>
      </w:pPr>
      <w:r w:rsidRPr="0047776C">
        <w:rPr>
          <w:rFonts w:eastAsia="Times New Roman" w:cs="Segoe UI"/>
          <w:color w:val="000000"/>
          <w:sz w:val="24"/>
          <w:szCs w:val="24"/>
          <w:lang w:val="en-CA" w:eastAsia="en-CA"/>
        </w:rPr>
        <w:t>Explore more resources from Unplugged Canada and join thousands of Canadian families taking the</w:t>
      </w:r>
      <w:hyperlink r:id="rId14" w:history="1">
        <w:r w:rsidRPr="0047776C">
          <w:rPr>
            <w:rFonts w:eastAsia="Times New Roman" w:cs="Segoe UI"/>
            <w:color w:val="000000"/>
            <w:sz w:val="24"/>
            <w:szCs w:val="24"/>
            <w:u w:val="single"/>
            <w:lang w:val="en-CA" w:eastAsia="en-CA"/>
          </w:rPr>
          <w:t xml:space="preserve"> </w:t>
        </w:r>
        <w:r w:rsidRPr="0047776C">
          <w:rPr>
            <w:rFonts w:eastAsia="Times New Roman" w:cs="Segoe UI"/>
            <w:color w:val="1155CC"/>
            <w:sz w:val="24"/>
            <w:szCs w:val="24"/>
            <w:u w:val="single"/>
            <w:lang w:val="en-CA" w:eastAsia="en-CA"/>
          </w:rPr>
          <w:t>Unplugged Canada Pledge</w:t>
        </w:r>
      </w:hyperlink>
      <w:r w:rsidRPr="0047776C">
        <w:rPr>
          <w:rFonts w:eastAsia="Times New Roman" w:cs="Segoe UI"/>
          <w:color w:val="000000"/>
          <w:sz w:val="24"/>
          <w:szCs w:val="24"/>
          <w:lang w:val="en-CA" w:eastAsia="en-CA"/>
        </w:rPr>
        <w:t xml:space="preserve"> to delay smartphones and support connected childhoods.</w:t>
      </w:r>
    </w:p>
    <w:p w14:paraId="6D413E6E" w14:textId="72C3BA97" w:rsidR="007522CD" w:rsidRPr="0047776C" w:rsidRDefault="007522CD" w:rsidP="00821DDA">
      <w:pPr>
        <w:shd w:val="clear" w:color="auto" w:fill="FFFFFF"/>
        <w:spacing w:before="240" w:after="240"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October is Canadian Library M</w:t>
      </w:r>
      <w:r w:rsidR="0047776C" w:rsidRPr="0047776C">
        <w:rPr>
          <w:rFonts w:eastAsia="Times New Roman" w:cs="Segoe UI"/>
          <w:b/>
          <w:bCs/>
          <w:color w:val="323130"/>
          <w:sz w:val="28"/>
          <w:szCs w:val="28"/>
          <w:lang w:val="en-CA" w:eastAsia="en-CA"/>
        </w:rPr>
        <w:t>onth</w:t>
      </w:r>
    </w:p>
    <w:p w14:paraId="7B04F92B"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October is a chance to celebrate the important role libraries play in our schools — and the Library Support Specialists who bring those spaces to life.</w:t>
      </w:r>
      <w:r w:rsidRPr="0047776C">
        <w:rPr>
          <w:rFonts w:eastAsia="Times New Roman" w:cs="Segoe UI"/>
          <w:color w:val="323130"/>
          <w:sz w:val="24"/>
          <w:szCs w:val="24"/>
          <w:lang w:val="en-CA" w:eastAsia="en-CA"/>
        </w:rPr>
        <w:br/>
        <w:t> </w:t>
      </w:r>
    </w:p>
    <w:p w14:paraId="08D7E687"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Every day, our school libraries help students discover new interests, build literacy skills, find reliable information and, sometimes, simply find a welcoming place to spend some time. Our Library Support Specialists are an important part of making that happen.</w:t>
      </w:r>
      <w:r w:rsidRPr="0047776C">
        <w:rPr>
          <w:rFonts w:eastAsia="Times New Roman" w:cs="Segoe UI"/>
          <w:color w:val="323130"/>
          <w:sz w:val="24"/>
          <w:szCs w:val="24"/>
          <w:lang w:val="en-CA" w:eastAsia="en-CA"/>
        </w:rPr>
        <w:br/>
        <w:t> </w:t>
      </w:r>
    </w:p>
    <w:p w14:paraId="5DB37EEA"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Canadian Library Workers Day is recognized on the third Friday of October, followed by Canadian School Library Day on the fourth Monday. These are great opportunities to recognize the people who help make our libraries engaging, inclusive and supportive spaces for students.</w:t>
      </w:r>
      <w:r w:rsidRPr="0047776C">
        <w:rPr>
          <w:rFonts w:eastAsia="Times New Roman" w:cs="Segoe UI"/>
          <w:color w:val="323130"/>
          <w:sz w:val="24"/>
          <w:szCs w:val="24"/>
          <w:lang w:val="en-CA" w:eastAsia="en-CA"/>
        </w:rPr>
        <w:br/>
        <w:t> </w:t>
      </w:r>
    </w:p>
    <w:p w14:paraId="4A18C7D9"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Please join us in thanking our Library Support Specialists for all they do to support students, staff and school communities.</w:t>
      </w:r>
      <w:r w:rsidRPr="0047776C">
        <w:rPr>
          <w:rFonts w:eastAsia="Times New Roman" w:cs="Segoe UI"/>
          <w:color w:val="323130"/>
          <w:sz w:val="24"/>
          <w:szCs w:val="24"/>
          <w:lang w:val="en-CA" w:eastAsia="en-CA"/>
        </w:rPr>
        <w:br/>
        <w:t> </w:t>
      </w:r>
    </w:p>
    <w:p w14:paraId="2B1F98B0" w14:textId="77777777" w:rsidR="007522CD" w:rsidRPr="0047776C" w:rsidRDefault="007522CD" w:rsidP="007522CD">
      <w:pPr>
        <w:shd w:val="clear" w:color="auto" w:fill="FFFFFF"/>
        <w:spacing w:before="0" w:after="0" w:line="240" w:lineRule="auto"/>
        <w:ind w:left="0" w:right="0"/>
        <w:outlineLvl w:val="2"/>
        <w:rPr>
          <w:rFonts w:ascii="Century Gothic" w:eastAsia="Times New Roman" w:hAnsi="Century Gothic" w:cs="Segoe UI"/>
          <w:b/>
          <w:bCs/>
          <w:color w:val="323130"/>
          <w:sz w:val="28"/>
          <w:szCs w:val="28"/>
          <w:lang w:val="en-CA" w:eastAsia="en-CA"/>
        </w:rPr>
      </w:pPr>
      <w:r w:rsidRPr="0047776C">
        <w:rPr>
          <w:rFonts w:ascii="Century Gothic" w:eastAsia="Times New Roman" w:hAnsi="Century Gothic" w:cs="Segoe UI"/>
          <w:b/>
          <w:bCs/>
          <w:color w:val="323130"/>
          <w:sz w:val="28"/>
          <w:szCs w:val="28"/>
          <w:lang w:val="en-CA" w:eastAsia="en-CA"/>
        </w:rPr>
        <w:t>Do you know how to raise a concern?</w:t>
      </w:r>
    </w:p>
    <w:p w14:paraId="76316616" w14:textId="4191EC87" w:rsidR="007522CD" w:rsidRPr="007522CD" w:rsidRDefault="007522CD" w:rsidP="007522CD">
      <w:pPr>
        <w:spacing w:before="0" w:after="0" w:line="240" w:lineRule="auto"/>
        <w:ind w:left="0" w:right="0"/>
        <w:rPr>
          <w:rFonts w:ascii="Segoe UI" w:eastAsia="Times New Roman" w:hAnsi="Segoe UI" w:cs="Segoe UI"/>
          <w:color w:val="323130"/>
          <w:sz w:val="26"/>
          <w:szCs w:val="26"/>
          <w:lang w:val="en-CA" w:eastAsia="en-CA"/>
        </w:rPr>
      </w:pPr>
    </w:p>
    <w:p w14:paraId="60264523"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Did you know that there’s a protocol in place to help families contact schools or the HRCE office when you have concerns about your student’s education or well-being?</w:t>
      </w:r>
    </w:p>
    <w:p w14:paraId="37374654" w14:textId="77777777" w:rsidR="007522CD" w:rsidRPr="0047776C" w:rsidRDefault="007522CD">
      <w:pPr>
        <w:numPr>
          <w:ilvl w:val="0"/>
          <w:numId w:val="5"/>
        </w:numPr>
        <w:shd w:val="clear" w:color="auto" w:fill="FFFFFF"/>
        <w:spacing w:before="0" w:after="144"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All concerns should first be shared with your child’s teacher.</w:t>
      </w:r>
    </w:p>
    <w:p w14:paraId="5E91CC98" w14:textId="77777777" w:rsidR="007522CD" w:rsidRPr="0047776C" w:rsidRDefault="007522CD">
      <w:pPr>
        <w:numPr>
          <w:ilvl w:val="0"/>
          <w:numId w:val="5"/>
        </w:numPr>
        <w:shd w:val="clear" w:color="auto" w:fill="FFFFFF"/>
        <w:spacing w:before="0" w:after="144"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lastRenderedPageBreak/>
        <w:t>If your concern is not resolved, you should then contact the principal.</w:t>
      </w:r>
    </w:p>
    <w:p w14:paraId="1A62D962" w14:textId="77777777" w:rsidR="007522CD" w:rsidRPr="0047776C" w:rsidRDefault="007522CD">
      <w:pPr>
        <w:numPr>
          <w:ilvl w:val="0"/>
          <w:numId w:val="5"/>
        </w:numPr>
        <w:shd w:val="clear" w:color="auto" w:fill="FFFFFF"/>
        <w:spacing w:before="0" w:after="144"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 xml:space="preserve">If your concern remains unresolved, you can reach out to HRCE’s </w:t>
      </w:r>
      <w:hyperlink r:id="rId15" w:tgtFrame="_blank" w:history="1">
        <w:r w:rsidRPr="0047776C">
          <w:rPr>
            <w:rFonts w:eastAsia="Times New Roman" w:cs="Segoe UI"/>
            <w:color w:val="A4262C"/>
            <w:sz w:val="24"/>
            <w:szCs w:val="24"/>
            <w:u w:val="single"/>
            <w:lang w:val="en-CA" w:eastAsia="en-CA"/>
          </w:rPr>
          <w:t>Family Navigators</w:t>
        </w:r>
      </w:hyperlink>
      <w:r w:rsidRPr="0047776C">
        <w:rPr>
          <w:rFonts w:eastAsia="Times New Roman" w:cs="Segoe UI"/>
          <w:color w:val="323130"/>
          <w:sz w:val="24"/>
          <w:szCs w:val="24"/>
          <w:lang w:val="en-CA" w:eastAsia="en-CA"/>
        </w:rPr>
        <w:t xml:space="preserve"> who can provide information about a wide range of supports and resources.</w:t>
      </w:r>
    </w:p>
    <w:p w14:paraId="5D3A493C" w14:textId="77777777" w:rsidR="007522CD" w:rsidRPr="0047776C" w:rsidRDefault="007522CD">
      <w:pPr>
        <w:numPr>
          <w:ilvl w:val="0"/>
          <w:numId w:val="5"/>
        </w:numPr>
        <w:shd w:val="clear" w:color="auto" w:fill="FFFFFF"/>
        <w:spacing w:before="0" w:after="144"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If your matter continues to be unresolved, you can then initiate a formal review process in which the matter will be investigated by the appropriate HRCE Directors.</w:t>
      </w:r>
    </w:p>
    <w:p w14:paraId="20186B53" w14:textId="77777777" w:rsidR="007522CD" w:rsidRPr="007522CD" w:rsidRDefault="007522CD">
      <w:pPr>
        <w:numPr>
          <w:ilvl w:val="0"/>
          <w:numId w:val="5"/>
        </w:numPr>
        <w:shd w:val="clear" w:color="auto" w:fill="FFFFFF"/>
        <w:spacing w:before="0" w:after="144" w:line="240" w:lineRule="auto"/>
        <w:ind w:right="0"/>
        <w:rPr>
          <w:rFonts w:ascii="Segoe UI" w:eastAsia="Times New Roman" w:hAnsi="Segoe UI" w:cs="Segoe UI"/>
          <w:color w:val="323130"/>
          <w:sz w:val="27"/>
          <w:szCs w:val="27"/>
          <w:lang w:val="en-CA" w:eastAsia="en-CA"/>
        </w:rPr>
      </w:pPr>
      <w:r w:rsidRPr="0047776C">
        <w:rPr>
          <w:rFonts w:eastAsia="Times New Roman" w:cs="Segoe UI"/>
          <w:color w:val="323130"/>
          <w:sz w:val="24"/>
          <w:szCs w:val="24"/>
          <w:lang w:val="en-CA" w:eastAsia="en-CA"/>
        </w:rPr>
        <w:t>The final step is for your concern to be passed on to the Regional Executive Director</w:t>
      </w:r>
      <w:r w:rsidRPr="007522CD">
        <w:rPr>
          <w:rFonts w:ascii="Segoe UI" w:eastAsia="Times New Roman" w:hAnsi="Segoe UI" w:cs="Segoe UI"/>
          <w:color w:val="323130"/>
          <w:sz w:val="27"/>
          <w:szCs w:val="27"/>
          <w:lang w:val="en-CA" w:eastAsia="en-CA"/>
        </w:rPr>
        <w:t>.</w:t>
      </w:r>
    </w:p>
    <w:p w14:paraId="5C794528" w14:textId="77777777" w:rsidR="00821DDA" w:rsidRDefault="007522CD" w:rsidP="00821DDA">
      <w:pPr>
        <w:shd w:val="clear" w:color="auto" w:fill="FFFFFF"/>
        <w:spacing w:before="0" w:after="0" w:line="240" w:lineRule="auto"/>
        <w:ind w:left="0" w:right="0"/>
        <w:rPr>
          <w:rFonts w:ascii="Segoe UI" w:eastAsia="Times New Roman" w:hAnsi="Segoe UI" w:cs="Segoe UI"/>
          <w:color w:val="323130"/>
          <w:sz w:val="27"/>
          <w:szCs w:val="27"/>
          <w:lang w:val="en-CA" w:eastAsia="en-CA"/>
        </w:rPr>
      </w:pPr>
      <w:hyperlink r:id="rId16" w:tgtFrame="_blank" w:history="1">
        <w:r w:rsidRPr="007522CD">
          <w:rPr>
            <w:rFonts w:ascii="Segoe UI" w:eastAsia="Times New Roman" w:hAnsi="Segoe UI" w:cs="Segoe UI"/>
            <w:color w:val="A4262C"/>
            <w:sz w:val="27"/>
            <w:szCs w:val="27"/>
            <w:u w:val="single"/>
            <w:lang w:val="en-CA" w:eastAsia="en-CA"/>
          </w:rPr>
          <w:t>Click here</w:t>
        </w:r>
      </w:hyperlink>
      <w:r w:rsidRPr="007522CD">
        <w:rPr>
          <w:rFonts w:ascii="Segoe UI" w:eastAsia="Times New Roman" w:hAnsi="Segoe UI" w:cs="Segoe UI"/>
          <w:color w:val="323130"/>
          <w:sz w:val="27"/>
          <w:szCs w:val="27"/>
          <w:lang w:val="en-CA" w:eastAsia="en-CA"/>
        </w:rPr>
        <w:t xml:space="preserve"> to learn more.</w:t>
      </w:r>
    </w:p>
    <w:p w14:paraId="5FC91E07" w14:textId="77777777" w:rsidR="00821DDA" w:rsidRDefault="00821DDA" w:rsidP="00821DDA">
      <w:pPr>
        <w:shd w:val="clear" w:color="auto" w:fill="FFFFFF"/>
        <w:spacing w:before="0" w:after="0" w:line="240" w:lineRule="auto"/>
        <w:ind w:left="0" w:right="0"/>
        <w:rPr>
          <w:rFonts w:ascii="Segoe UI" w:eastAsia="Times New Roman" w:hAnsi="Segoe UI" w:cs="Segoe UI"/>
          <w:color w:val="323130"/>
          <w:sz w:val="27"/>
          <w:szCs w:val="27"/>
          <w:lang w:val="en-CA" w:eastAsia="en-CA"/>
        </w:rPr>
      </w:pPr>
    </w:p>
    <w:p w14:paraId="3FDFB26D" w14:textId="335F082B" w:rsidR="007522CD" w:rsidRPr="0047776C" w:rsidRDefault="007522CD" w:rsidP="00821DDA">
      <w:pPr>
        <w:shd w:val="clear" w:color="auto" w:fill="FFFFFF"/>
        <w:spacing w:before="0" w:after="0"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Power Outage Information for Families </w:t>
      </w:r>
    </w:p>
    <w:p w14:paraId="03CCCA88" w14:textId="7877B502" w:rsidR="007522CD" w:rsidRPr="0047776C" w:rsidRDefault="007522CD" w:rsidP="007522CD">
      <w:pPr>
        <w:spacing w:before="0" w:after="0" w:line="240" w:lineRule="auto"/>
        <w:ind w:left="0" w:right="0"/>
        <w:rPr>
          <w:rFonts w:eastAsia="Times New Roman" w:cs="Segoe UI"/>
          <w:color w:val="323130"/>
          <w:sz w:val="26"/>
          <w:szCs w:val="26"/>
          <w:lang w:val="en-CA" w:eastAsia="en-CA"/>
        </w:rPr>
      </w:pPr>
    </w:p>
    <w:p w14:paraId="62826918"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As we move into the winter months, we want to share how decisions are made when a school experiences a power outage.</w:t>
      </w:r>
    </w:p>
    <w:p w14:paraId="4006A592"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Our priority is always to keep schools open safely when possible. A power outage does not automatically mean classes are cancelled – even if it happens during the school day. The decision depends on when power is expected to be restored.</w:t>
      </w:r>
    </w:p>
    <w:p w14:paraId="5A0AA270" w14:textId="77777777" w:rsidR="007522CD" w:rsidRPr="0047776C" w:rsidRDefault="007522CD" w:rsidP="007522CD">
      <w:pPr>
        <w:shd w:val="clear" w:color="auto" w:fill="FFFFFF"/>
        <w:spacing w:before="0" w:after="336" w:line="240" w:lineRule="auto"/>
        <w:ind w:left="0" w:right="0"/>
        <w:rPr>
          <w:rFonts w:eastAsia="Times New Roman" w:cs="Segoe UI"/>
          <w:color w:val="323130"/>
          <w:sz w:val="28"/>
          <w:szCs w:val="28"/>
          <w:lang w:val="en-CA" w:eastAsia="en-CA"/>
        </w:rPr>
      </w:pPr>
      <w:r w:rsidRPr="0047776C">
        <w:rPr>
          <w:rFonts w:eastAsia="Times New Roman" w:cs="Segoe UI"/>
          <w:b/>
          <w:bCs/>
          <w:color w:val="323130"/>
          <w:sz w:val="28"/>
          <w:szCs w:val="28"/>
          <w:lang w:val="en-CA" w:eastAsia="en-CA"/>
        </w:rPr>
        <w:t>Here’s what happens</w:t>
      </w:r>
    </w:p>
    <w:p w14:paraId="650678B4"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When a school loses power, HRCE's Operations Team contacts Nova Scotia Power to gather available details on the cause and an estimated restoration time.</w:t>
      </w:r>
    </w:p>
    <w:p w14:paraId="44517F4F"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b/>
          <w:bCs/>
          <w:color w:val="323130"/>
          <w:sz w:val="24"/>
          <w:szCs w:val="24"/>
          <w:lang w:val="en-CA" w:eastAsia="en-CA"/>
        </w:rPr>
        <w:t>Once we have this information, we consider:</w:t>
      </w:r>
    </w:p>
    <w:p w14:paraId="058DE573" w14:textId="77777777" w:rsidR="007522CD" w:rsidRPr="0047776C" w:rsidRDefault="007522CD">
      <w:pPr>
        <w:numPr>
          <w:ilvl w:val="0"/>
          <w:numId w:val="6"/>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b/>
          <w:bCs/>
          <w:color w:val="323130"/>
          <w:sz w:val="24"/>
          <w:szCs w:val="24"/>
          <w:lang w:val="en-CA" w:eastAsia="en-CA"/>
        </w:rPr>
        <w:t>Before school starts:</w:t>
      </w:r>
      <w:r w:rsidRPr="0047776C">
        <w:rPr>
          <w:rFonts w:eastAsia="Times New Roman" w:cs="Segoe UI"/>
          <w:color w:val="323130"/>
          <w:sz w:val="24"/>
          <w:szCs w:val="24"/>
          <w:lang w:val="en-CA" w:eastAsia="en-CA"/>
        </w:rPr>
        <w:t xml:space="preserve"> Have buses begun their routes? If so, we wait until students arrive before making a decision. If classes are cancelled, elementary families will be contacted before dismissal.</w:t>
      </w:r>
    </w:p>
    <w:p w14:paraId="2FA827E6" w14:textId="77777777" w:rsidR="007522CD" w:rsidRPr="0047776C" w:rsidRDefault="007522CD">
      <w:pPr>
        <w:numPr>
          <w:ilvl w:val="0"/>
          <w:numId w:val="6"/>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b/>
          <w:bCs/>
          <w:color w:val="323130"/>
          <w:sz w:val="24"/>
          <w:szCs w:val="24"/>
          <w:lang w:val="en-CA" w:eastAsia="en-CA"/>
        </w:rPr>
        <w:t>During the school day:</w:t>
      </w:r>
      <w:r w:rsidRPr="0047776C">
        <w:rPr>
          <w:rFonts w:eastAsia="Times New Roman" w:cs="Segoe UI"/>
          <w:color w:val="323130"/>
          <w:sz w:val="24"/>
          <w:szCs w:val="24"/>
          <w:lang w:val="en-CA" w:eastAsia="en-CA"/>
        </w:rPr>
        <w:t xml:space="preserve"> How close is dismissal? What is the temperature in the building? Does the school rely on power for water or septic systems? These factors, among others, help us decide whether to stay open or close. Often, power returns faster than we could safely send students home.</w:t>
      </w:r>
      <w:r w:rsidRPr="0047776C">
        <w:rPr>
          <w:rFonts w:eastAsia="Times New Roman" w:cs="Segoe UI"/>
          <w:color w:val="323130"/>
          <w:sz w:val="24"/>
          <w:szCs w:val="24"/>
          <w:lang w:val="en-CA" w:eastAsia="en-CA"/>
        </w:rPr>
        <w:br/>
        <w:t> </w:t>
      </w:r>
    </w:p>
    <w:p w14:paraId="610F6218" w14:textId="77777777" w:rsidR="007522CD" w:rsidRPr="0047776C" w:rsidRDefault="007522CD" w:rsidP="007522CD">
      <w:pPr>
        <w:shd w:val="clear" w:color="auto" w:fill="FFFFFF"/>
        <w:spacing w:before="0" w:after="336" w:line="240" w:lineRule="auto"/>
        <w:ind w:left="0" w:right="0"/>
        <w:rPr>
          <w:rFonts w:eastAsia="Times New Roman" w:cs="Segoe UI"/>
          <w:color w:val="323130"/>
          <w:sz w:val="24"/>
          <w:szCs w:val="24"/>
          <w:lang w:val="en-CA" w:eastAsia="en-CA"/>
        </w:rPr>
      </w:pPr>
      <w:r w:rsidRPr="0047776C">
        <w:rPr>
          <w:rFonts w:eastAsia="Times New Roman" w:cs="Segoe UI"/>
          <w:b/>
          <w:bCs/>
          <w:color w:val="323130"/>
          <w:sz w:val="24"/>
          <w:szCs w:val="24"/>
          <w:lang w:val="en-CA" w:eastAsia="en-CA"/>
        </w:rPr>
        <w:t>If classes are cancelled:</w:t>
      </w:r>
    </w:p>
    <w:p w14:paraId="26330DC2" w14:textId="77777777" w:rsidR="007522CD" w:rsidRPr="0047776C" w:rsidRDefault="007522CD">
      <w:pPr>
        <w:numPr>
          <w:ilvl w:val="0"/>
          <w:numId w:val="7"/>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HRCE will notify families by email and text.</w:t>
      </w:r>
    </w:p>
    <w:p w14:paraId="0FA3998E" w14:textId="77777777" w:rsidR="007522CD" w:rsidRPr="0047776C" w:rsidRDefault="007522CD">
      <w:pPr>
        <w:numPr>
          <w:ilvl w:val="0"/>
          <w:numId w:val="7"/>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Families of elementary students will also receive a phone call before dismissal.</w:t>
      </w:r>
    </w:p>
    <w:p w14:paraId="12469A68" w14:textId="77777777" w:rsidR="007522CD" w:rsidRPr="0047776C" w:rsidRDefault="007522CD">
      <w:pPr>
        <w:numPr>
          <w:ilvl w:val="0"/>
          <w:numId w:val="7"/>
        </w:numPr>
        <w:shd w:val="clear" w:color="auto" w:fill="FFFFFF"/>
        <w:spacing w:before="100" w:beforeAutospacing="1" w:after="0" w:line="240" w:lineRule="auto"/>
        <w:ind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Deciding to close schools during a power outage is never simple, but safety is always our top priority. We understand that cancellations can be inconvenient, and our goal is to keep students learning in class whenever possible.</w:t>
      </w:r>
      <w:r w:rsidRPr="0047776C">
        <w:rPr>
          <w:rFonts w:eastAsia="Times New Roman" w:cs="Segoe UI"/>
          <w:color w:val="323130"/>
          <w:sz w:val="24"/>
          <w:szCs w:val="24"/>
          <w:lang w:val="en-CA" w:eastAsia="en-CA"/>
        </w:rPr>
        <w:br/>
        <w:t> </w:t>
      </w:r>
    </w:p>
    <w:p w14:paraId="399E35A3" w14:textId="77777777" w:rsidR="007522CD" w:rsidRPr="0047776C" w:rsidRDefault="007522CD" w:rsidP="007522CD">
      <w:pPr>
        <w:shd w:val="clear" w:color="auto" w:fill="FFFFFF"/>
        <w:spacing w:before="0" w:after="0" w:line="240" w:lineRule="auto"/>
        <w:ind w:left="0" w:right="0"/>
        <w:rPr>
          <w:rFonts w:eastAsia="Times New Roman" w:cs="Segoe UI"/>
          <w:color w:val="323130"/>
          <w:sz w:val="24"/>
          <w:szCs w:val="24"/>
          <w:lang w:val="en-CA" w:eastAsia="en-CA"/>
        </w:rPr>
      </w:pPr>
      <w:r w:rsidRPr="0047776C">
        <w:rPr>
          <w:rFonts w:eastAsia="Times New Roman" w:cs="Segoe UI"/>
          <w:color w:val="323130"/>
          <w:sz w:val="24"/>
          <w:szCs w:val="24"/>
          <w:lang w:val="en-CA" w:eastAsia="en-CA"/>
        </w:rPr>
        <w:t xml:space="preserve">More information about school cancellations for any reason can be found </w:t>
      </w:r>
      <w:hyperlink r:id="rId17" w:tgtFrame="_blank" w:history="1">
        <w:r w:rsidRPr="0047776C">
          <w:rPr>
            <w:rFonts w:eastAsia="Times New Roman" w:cs="Segoe UI"/>
            <w:color w:val="A4262C"/>
            <w:sz w:val="24"/>
            <w:szCs w:val="24"/>
            <w:u w:val="single"/>
            <w:lang w:val="en-CA" w:eastAsia="en-CA"/>
          </w:rPr>
          <w:t>here</w:t>
        </w:r>
      </w:hyperlink>
      <w:r w:rsidRPr="0047776C">
        <w:rPr>
          <w:rFonts w:eastAsia="Times New Roman" w:cs="Segoe UI"/>
          <w:color w:val="323130"/>
          <w:sz w:val="24"/>
          <w:szCs w:val="24"/>
          <w:lang w:val="en-CA" w:eastAsia="en-CA"/>
        </w:rPr>
        <w:t>.</w:t>
      </w:r>
    </w:p>
    <w:p w14:paraId="19C9A6D8" w14:textId="77777777" w:rsidR="007522CD" w:rsidRPr="007522CD" w:rsidRDefault="007522CD" w:rsidP="007522CD">
      <w:pPr>
        <w:shd w:val="clear" w:color="auto" w:fill="FFFFFF"/>
        <w:spacing w:before="0" w:after="0" w:line="240" w:lineRule="auto"/>
        <w:ind w:left="0" w:right="0"/>
        <w:rPr>
          <w:rFonts w:ascii="Segoe UI" w:eastAsia="Times New Roman" w:hAnsi="Segoe UI" w:cs="Segoe UI"/>
          <w:color w:val="323130"/>
          <w:sz w:val="27"/>
          <w:szCs w:val="27"/>
          <w:lang w:val="en-CA" w:eastAsia="en-CA"/>
        </w:rPr>
      </w:pPr>
    </w:p>
    <w:p w14:paraId="758C5945" w14:textId="7B833AC2" w:rsidR="00830546" w:rsidRPr="00830546" w:rsidRDefault="00830546" w:rsidP="000B204D">
      <w:pPr>
        <w:shd w:val="clear" w:color="auto" w:fill="FFFFFF"/>
        <w:spacing w:before="0" w:after="144" w:line="240" w:lineRule="auto"/>
        <w:ind w:left="720" w:right="0"/>
        <w:rPr>
          <w:rFonts w:ascii="Segoe UI" w:eastAsia="Times New Roman" w:hAnsi="Segoe UI" w:cs="Segoe UI"/>
          <w:color w:val="323130"/>
          <w:sz w:val="27"/>
          <w:szCs w:val="27"/>
          <w:lang w:val="en-CA" w:eastAsia="en-CA"/>
        </w:rPr>
      </w:pPr>
      <w:r w:rsidRPr="00830546">
        <w:rPr>
          <w:rFonts w:ascii="Segoe UI" w:eastAsia="Times New Roman" w:hAnsi="Segoe UI" w:cs="Segoe UI"/>
          <w:color w:val="323130"/>
          <w:sz w:val="27"/>
          <w:szCs w:val="27"/>
          <w:lang w:val="en-CA" w:eastAsia="en-CA"/>
        </w:rPr>
        <w:t> </w:t>
      </w:r>
    </w:p>
    <w:p w14:paraId="459E01DB" w14:textId="3481D897" w:rsidR="007522CD" w:rsidRDefault="00830546" w:rsidP="007522CD">
      <w:pPr>
        <w:shd w:val="clear" w:color="auto" w:fill="FFFFFF"/>
        <w:spacing w:line="240" w:lineRule="auto"/>
        <w:ind w:left="0" w:right="0"/>
      </w:pPr>
      <w:r w:rsidRPr="00830546">
        <w:rPr>
          <w:rFonts w:ascii="Segoe UI" w:eastAsia="Times New Roman" w:hAnsi="Segoe UI" w:cs="Segoe UI"/>
          <w:color w:val="323130"/>
          <w:sz w:val="27"/>
          <w:szCs w:val="27"/>
          <w:lang w:val="en-CA" w:eastAsia="en-CA"/>
        </w:rPr>
        <w:t> </w:t>
      </w:r>
      <w:r w:rsidR="00364D1F">
        <w:t>  </w:t>
      </w:r>
    </w:p>
    <w:p w14:paraId="530F6A66" w14:textId="6175FCD2" w:rsidR="00B92BA2" w:rsidRDefault="00B92BA2" w:rsidP="00E70AA1">
      <w:r>
        <w:br/>
        <w:t> </w:t>
      </w:r>
    </w:p>
    <w:p w14:paraId="1171BCCD" w14:textId="77777777" w:rsidR="00B92BA2" w:rsidRDefault="00B92BA2" w:rsidP="00B92BA2">
      <w:r>
        <w:t> </w:t>
      </w:r>
    </w:p>
    <w:p w14:paraId="0A3BA857" w14:textId="2DB5BEDD" w:rsidR="00765CFD" w:rsidRDefault="00765CFD" w:rsidP="006A4994">
      <w:pPr>
        <w:pStyle w:val="NormalWeb"/>
        <w:spacing w:before="0" w:beforeAutospacing="0" w:after="0" w:afterAutospacing="0"/>
        <w:textAlignment w:val="baseline"/>
        <w:rPr>
          <w:rFonts w:asciiTheme="minorHAnsi" w:hAnsiTheme="minorHAnsi" w:cs="Garamond"/>
          <w:sz w:val="23"/>
          <w:szCs w:val="23"/>
        </w:rPr>
      </w:pPr>
    </w:p>
    <w:p w14:paraId="3067F309" w14:textId="1EE37670" w:rsidR="00765CFD" w:rsidRDefault="00765CFD" w:rsidP="006A4994">
      <w:pPr>
        <w:pStyle w:val="NormalWeb"/>
        <w:spacing w:before="0" w:beforeAutospacing="0" w:after="0" w:afterAutospacing="0"/>
        <w:textAlignment w:val="baseline"/>
        <w:rPr>
          <w:rFonts w:asciiTheme="minorHAnsi" w:hAnsiTheme="minorHAnsi" w:cs="Garamond"/>
          <w:sz w:val="23"/>
          <w:szCs w:val="23"/>
        </w:rPr>
      </w:pPr>
    </w:p>
    <w:p w14:paraId="17437C2F" w14:textId="77777777" w:rsidR="00765CFD" w:rsidRPr="00D83E90" w:rsidRDefault="00765CFD" w:rsidP="006A4994">
      <w:pPr>
        <w:pStyle w:val="NormalWeb"/>
        <w:spacing w:before="0" w:beforeAutospacing="0" w:after="0" w:afterAutospacing="0"/>
        <w:textAlignment w:val="baseline"/>
        <w:rPr>
          <w:rFonts w:asciiTheme="minorHAnsi" w:hAnsiTheme="minorHAnsi" w:cs="Arial"/>
          <w:color w:val="262626" w:themeColor="text1" w:themeTint="D9"/>
          <w:sz w:val="22"/>
          <w:szCs w:val="22"/>
        </w:rPr>
      </w:pPr>
    </w:p>
    <w:sectPr w:rsidR="00765CFD" w:rsidRPr="00D83E90">
      <w:footerReference w:type="default" r:id="rId18"/>
      <w:pgSz w:w="12240" w:h="15840" w:code="1"/>
      <w:pgMar w:top="720" w:right="720" w:bottom="144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1218" w14:textId="77777777" w:rsidR="00150D41" w:rsidRDefault="00150D41">
      <w:pPr>
        <w:spacing w:before="0" w:after="0" w:line="240" w:lineRule="auto"/>
      </w:pPr>
      <w:r>
        <w:separator/>
      </w:r>
    </w:p>
  </w:endnote>
  <w:endnote w:type="continuationSeparator" w:id="0">
    <w:p w14:paraId="7B4E768E" w14:textId="77777777" w:rsidR="00150D41" w:rsidRDefault="00150D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ewsletterTable"/>
      <w:tblW w:w="5000" w:type="pct"/>
      <w:tblInd w:w="144" w:type="dxa"/>
      <w:tblBorders>
        <w:top w:val="single" w:sz="8" w:space="0" w:color="0070C0"/>
        <w:bottom w:val="single" w:sz="8" w:space="0" w:color="0070C0"/>
        <w:insideH w:val="single" w:sz="8" w:space="0" w:color="0070C0"/>
      </w:tblBorders>
      <w:tblLook w:val="0660" w:firstRow="1" w:lastRow="1" w:firstColumn="0" w:lastColumn="0" w:noHBand="1" w:noVBand="1"/>
    </w:tblPr>
    <w:tblGrid>
      <w:gridCol w:w="6951"/>
      <w:gridCol w:w="421"/>
      <w:gridCol w:w="3428"/>
    </w:tblGrid>
    <w:tr w:rsidR="005D5BF5" w14:paraId="587260A5" w14:textId="77777777" w:rsidTr="00750010">
      <w:trPr>
        <w:cnfStyle w:val="100000000000" w:firstRow="1" w:lastRow="0" w:firstColumn="0" w:lastColumn="0" w:oddVBand="0" w:evenVBand="0" w:oddHBand="0" w:evenHBand="0" w:firstRowFirstColumn="0" w:firstRowLastColumn="0" w:lastRowFirstColumn="0" w:lastRowLastColumn="0"/>
      </w:trPr>
      <w:tc>
        <w:tcPr>
          <w:tcW w:w="3215" w:type="pct"/>
        </w:tcPr>
        <w:p w14:paraId="3C7BDCE3" w14:textId="77777777" w:rsidR="005D5BF5" w:rsidRDefault="005D5BF5">
          <w:pPr>
            <w:pStyle w:val="TableSpace"/>
          </w:pPr>
        </w:p>
      </w:tc>
      <w:tc>
        <w:tcPr>
          <w:tcW w:w="195" w:type="pct"/>
          <w:shd w:val="clear" w:color="auto" w:fill="auto"/>
        </w:tcPr>
        <w:p w14:paraId="76D5D0E5" w14:textId="77777777" w:rsidR="005D5BF5" w:rsidRDefault="005D5BF5">
          <w:pPr>
            <w:pStyle w:val="TableSpace"/>
          </w:pPr>
        </w:p>
      </w:tc>
      <w:tc>
        <w:tcPr>
          <w:tcW w:w="1585" w:type="pct"/>
        </w:tcPr>
        <w:p w14:paraId="03BBD8A2" w14:textId="77777777" w:rsidR="005D5BF5" w:rsidRDefault="005D5BF5">
          <w:pPr>
            <w:pStyle w:val="TableSpace"/>
          </w:pPr>
        </w:p>
      </w:tc>
    </w:tr>
    <w:tr w:rsidR="005D5BF5" w14:paraId="19FCE632" w14:textId="77777777" w:rsidTr="00750010">
      <w:tc>
        <w:tcPr>
          <w:tcW w:w="3215" w:type="pct"/>
        </w:tcPr>
        <w:p w14:paraId="36F270B6" w14:textId="77777777" w:rsidR="005D5BF5" w:rsidRDefault="005D5BF5">
          <w:pPr>
            <w:pStyle w:val="Footer"/>
          </w:pPr>
        </w:p>
      </w:tc>
      <w:tc>
        <w:tcPr>
          <w:tcW w:w="195" w:type="pct"/>
          <w:shd w:val="clear" w:color="auto" w:fill="auto"/>
        </w:tcPr>
        <w:p w14:paraId="0DDAB6A2" w14:textId="77777777" w:rsidR="005D5BF5" w:rsidRDefault="005D5BF5">
          <w:pPr>
            <w:pStyle w:val="Footer"/>
          </w:pPr>
        </w:p>
      </w:tc>
      <w:tc>
        <w:tcPr>
          <w:tcW w:w="1585" w:type="pct"/>
        </w:tcPr>
        <w:p w14:paraId="1A9D2764" w14:textId="77777777" w:rsidR="005D5BF5" w:rsidRDefault="00D32517">
          <w:pPr>
            <w:pStyle w:val="Footer"/>
          </w:pPr>
          <w:r>
            <w:t xml:space="preserve">Page </w:t>
          </w:r>
          <w:r>
            <w:fldChar w:fldCharType="begin"/>
          </w:r>
          <w:r>
            <w:instrText xml:space="preserve"> PAGE </w:instrText>
          </w:r>
          <w:r>
            <w:fldChar w:fldCharType="separate"/>
          </w:r>
          <w:r w:rsidR="00280DC7">
            <w:rPr>
              <w:noProof/>
            </w:rPr>
            <w:t>1</w:t>
          </w:r>
          <w:r>
            <w:fldChar w:fldCharType="end"/>
          </w:r>
          <w:r>
            <w:t xml:space="preserve"> of </w:t>
          </w:r>
          <w:r w:rsidR="00511D9E">
            <w:rPr>
              <w:noProof/>
            </w:rPr>
            <w:fldChar w:fldCharType="begin"/>
          </w:r>
          <w:r w:rsidR="00511D9E">
            <w:rPr>
              <w:noProof/>
            </w:rPr>
            <w:instrText xml:space="preserve"> NUMPAGES </w:instrText>
          </w:r>
          <w:r w:rsidR="00511D9E">
            <w:rPr>
              <w:noProof/>
            </w:rPr>
            <w:fldChar w:fldCharType="separate"/>
          </w:r>
          <w:r w:rsidR="00280DC7">
            <w:rPr>
              <w:noProof/>
            </w:rPr>
            <w:t>5</w:t>
          </w:r>
          <w:r w:rsidR="00511D9E">
            <w:rPr>
              <w:noProof/>
            </w:rPr>
            <w:fldChar w:fldCharType="end"/>
          </w:r>
        </w:p>
      </w:tc>
    </w:tr>
    <w:tr w:rsidR="005D5BF5" w14:paraId="140BB2F8" w14:textId="77777777" w:rsidTr="00750010">
      <w:trPr>
        <w:cnfStyle w:val="010000000000" w:firstRow="0" w:lastRow="1" w:firstColumn="0" w:lastColumn="0" w:oddVBand="0" w:evenVBand="0" w:oddHBand="0" w:evenHBand="0" w:firstRowFirstColumn="0" w:firstRowLastColumn="0" w:lastRowFirstColumn="0" w:lastRowLastColumn="0"/>
      </w:trPr>
      <w:tc>
        <w:tcPr>
          <w:tcW w:w="3215" w:type="pct"/>
        </w:tcPr>
        <w:p w14:paraId="1617CEDA" w14:textId="77777777" w:rsidR="005D5BF5" w:rsidRDefault="005D5BF5">
          <w:pPr>
            <w:pStyle w:val="TableSpace"/>
          </w:pPr>
        </w:p>
      </w:tc>
      <w:tc>
        <w:tcPr>
          <w:tcW w:w="195" w:type="pct"/>
          <w:shd w:val="clear" w:color="auto" w:fill="auto"/>
        </w:tcPr>
        <w:p w14:paraId="2A674E00" w14:textId="77777777" w:rsidR="005D5BF5" w:rsidRDefault="005D5BF5">
          <w:pPr>
            <w:pStyle w:val="TableSpace"/>
          </w:pPr>
        </w:p>
      </w:tc>
      <w:tc>
        <w:tcPr>
          <w:tcW w:w="1585" w:type="pct"/>
        </w:tcPr>
        <w:p w14:paraId="58281071" w14:textId="77777777" w:rsidR="005D5BF5" w:rsidRDefault="005D5BF5">
          <w:pPr>
            <w:pStyle w:val="TableSpace"/>
          </w:pPr>
        </w:p>
      </w:tc>
    </w:tr>
  </w:tbl>
  <w:p w14:paraId="1FDD877F" w14:textId="77777777" w:rsidR="005D5BF5" w:rsidRDefault="005D5BF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865DD" w14:textId="77777777" w:rsidR="00150D41" w:rsidRDefault="00150D41">
      <w:pPr>
        <w:spacing w:before="0" w:after="0" w:line="240" w:lineRule="auto"/>
      </w:pPr>
      <w:r>
        <w:separator/>
      </w:r>
    </w:p>
  </w:footnote>
  <w:footnote w:type="continuationSeparator" w:id="0">
    <w:p w14:paraId="43323B42" w14:textId="77777777" w:rsidR="00150D41" w:rsidRDefault="00150D4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6CA2"/>
    <w:multiLevelType w:val="multilevel"/>
    <w:tmpl w:val="B89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B0812"/>
    <w:multiLevelType w:val="multilevel"/>
    <w:tmpl w:val="7B5C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C04AB1"/>
    <w:multiLevelType w:val="multilevel"/>
    <w:tmpl w:val="4182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063D08"/>
    <w:multiLevelType w:val="multilevel"/>
    <w:tmpl w:val="5E60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68398F"/>
    <w:multiLevelType w:val="multilevel"/>
    <w:tmpl w:val="CA78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28082B"/>
    <w:multiLevelType w:val="multilevel"/>
    <w:tmpl w:val="2422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D6252B"/>
    <w:multiLevelType w:val="multilevel"/>
    <w:tmpl w:val="4588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3268559">
    <w:abstractNumId w:val="4"/>
  </w:num>
  <w:num w:numId="2" w16cid:durableId="1687367225">
    <w:abstractNumId w:val="5"/>
  </w:num>
  <w:num w:numId="3" w16cid:durableId="2079472810">
    <w:abstractNumId w:val="1"/>
  </w:num>
  <w:num w:numId="4" w16cid:durableId="80375182">
    <w:abstractNumId w:val="2"/>
  </w:num>
  <w:num w:numId="5" w16cid:durableId="1330137609">
    <w:abstractNumId w:val="3"/>
  </w:num>
  <w:num w:numId="6" w16cid:durableId="1061750332">
    <w:abstractNumId w:val="0"/>
  </w:num>
  <w:num w:numId="7" w16cid:durableId="119422829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3BC"/>
    <w:rsid w:val="00040CF1"/>
    <w:rsid w:val="00045880"/>
    <w:rsid w:val="00057B3E"/>
    <w:rsid w:val="0008588F"/>
    <w:rsid w:val="000A1DF4"/>
    <w:rsid w:val="000A6330"/>
    <w:rsid w:val="000A6B97"/>
    <w:rsid w:val="000B16DB"/>
    <w:rsid w:val="000B204D"/>
    <w:rsid w:val="000D1BAD"/>
    <w:rsid w:val="000F2897"/>
    <w:rsid w:val="00107E8B"/>
    <w:rsid w:val="00131336"/>
    <w:rsid w:val="00133239"/>
    <w:rsid w:val="001406E5"/>
    <w:rsid w:val="00150D41"/>
    <w:rsid w:val="00152009"/>
    <w:rsid w:val="00153055"/>
    <w:rsid w:val="00195ADF"/>
    <w:rsid w:val="00197983"/>
    <w:rsid w:val="001D2E5F"/>
    <w:rsid w:val="001E01E8"/>
    <w:rsid w:val="001E4169"/>
    <w:rsid w:val="00202829"/>
    <w:rsid w:val="00217031"/>
    <w:rsid w:val="002413E2"/>
    <w:rsid w:val="0024560D"/>
    <w:rsid w:val="00251781"/>
    <w:rsid w:val="0026785F"/>
    <w:rsid w:val="00271EBF"/>
    <w:rsid w:val="00276D77"/>
    <w:rsid w:val="00280DC7"/>
    <w:rsid w:val="00294CBA"/>
    <w:rsid w:val="002A00EB"/>
    <w:rsid w:val="002C0C22"/>
    <w:rsid w:val="002E7498"/>
    <w:rsid w:val="002F6D34"/>
    <w:rsid w:val="00304765"/>
    <w:rsid w:val="00315458"/>
    <w:rsid w:val="00331BB1"/>
    <w:rsid w:val="00334F0B"/>
    <w:rsid w:val="00341A5D"/>
    <w:rsid w:val="003436AF"/>
    <w:rsid w:val="00347E4D"/>
    <w:rsid w:val="00364D1F"/>
    <w:rsid w:val="0038570B"/>
    <w:rsid w:val="003944ED"/>
    <w:rsid w:val="003A29E7"/>
    <w:rsid w:val="003B7D45"/>
    <w:rsid w:val="003C07A1"/>
    <w:rsid w:val="003C2ADE"/>
    <w:rsid w:val="00417963"/>
    <w:rsid w:val="004227C5"/>
    <w:rsid w:val="00431129"/>
    <w:rsid w:val="0047776C"/>
    <w:rsid w:val="00480F35"/>
    <w:rsid w:val="004A18EB"/>
    <w:rsid w:val="004D5C3F"/>
    <w:rsid w:val="004E5C68"/>
    <w:rsid w:val="004F279A"/>
    <w:rsid w:val="005003C5"/>
    <w:rsid w:val="00503B8B"/>
    <w:rsid w:val="00511D9E"/>
    <w:rsid w:val="005310E7"/>
    <w:rsid w:val="00532A41"/>
    <w:rsid w:val="00542F8F"/>
    <w:rsid w:val="00550C45"/>
    <w:rsid w:val="00550E6F"/>
    <w:rsid w:val="0055639C"/>
    <w:rsid w:val="00571739"/>
    <w:rsid w:val="0059462E"/>
    <w:rsid w:val="005A1266"/>
    <w:rsid w:val="005C6D01"/>
    <w:rsid w:val="005D5BF5"/>
    <w:rsid w:val="0060310B"/>
    <w:rsid w:val="00622CCE"/>
    <w:rsid w:val="00650334"/>
    <w:rsid w:val="00670B7A"/>
    <w:rsid w:val="00675DD6"/>
    <w:rsid w:val="0068771C"/>
    <w:rsid w:val="0069667E"/>
    <w:rsid w:val="006970CB"/>
    <w:rsid w:val="006A4994"/>
    <w:rsid w:val="006A51A1"/>
    <w:rsid w:val="006C7241"/>
    <w:rsid w:val="006D4DC1"/>
    <w:rsid w:val="006E1C60"/>
    <w:rsid w:val="007009F3"/>
    <w:rsid w:val="00706128"/>
    <w:rsid w:val="00706F63"/>
    <w:rsid w:val="00731C66"/>
    <w:rsid w:val="00731F25"/>
    <w:rsid w:val="007433A3"/>
    <w:rsid w:val="00750010"/>
    <w:rsid w:val="00750CCB"/>
    <w:rsid w:val="007522CD"/>
    <w:rsid w:val="007656C2"/>
    <w:rsid w:val="00765CFD"/>
    <w:rsid w:val="00784810"/>
    <w:rsid w:val="00793E66"/>
    <w:rsid w:val="007955E8"/>
    <w:rsid w:val="007E1143"/>
    <w:rsid w:val="007F36EF"/>
    <w:rsid w:val="007F6054"/>
    <w:rsid w:val="00800CBE"/>
    <w:rsid w:val="008070F8"/>
    <w:rsid w:val="00821DDA"/>
    <w:rsid w:val="00830546"/>
    <w:rsid w:val="0083091E"/>
    <w:rsid w:val="008A7404"/>
    <w:rsid w:val="008C45AA"/>
    <w:rsid w:val="008E24D4"/>
    <w:rsid w:val="008E5963"/>
    <w:rsid w:val="008E6D65"/>
    <w:rsid w:val="008F4244"/>
    <w:rsid w:val="0091592A"/>
    <w:rsid w:val="00940B07"/>
    <w:rsid w:val="00951904"/>
    <w:rsid w:val="00972F11"/>
    <w:rsid w:val="009752D6"/>
    <w:rsid w:val="0097577F"/>
    <w:rsid w:val="00985B67"/>
    <w:rsid w:val="009970D4"/>
    <w:rsid w:val="00997F30"/>
    <w:rsid w:val="009C2432"/>
    <w:rsid w:val="009F67C1"/>
    <w:rsid w:val="00A00C19"/>
    <w:rsid w:val="00A15022"/>
    <w:rsid w:val="00A44945"/>
    <w:rsid w:val="00A637B7"/>
    <w:rsid w:val="00A75DE5"/>
    <w:rsid w:val="00AC57E0"/>
    <w:rsid w:val="00AD0046"/>
    <w:rsid w:val="00AD088F"/>
    <w:rsid w:val="00AE0127"/>
    <w:rsid w:val="00B45A97"/>
    <w:rsid w:val="00B510CA"/>
    <w:rsid w:val="00B61BCC"/>
    <w:rsid w:val="00B7220F"/>
    <w:rsid w:val="00B7638B"/>
    <w:rsid w:val="00B81235"/>
    <w:rsid w:val="00B82C76"/>
    <w:rsid w:val="00B861FD"/>
    <w:rsid w:val="00B92BA2"/>
    <w:rsid w:val="00B94798"/>
    <w:rsid w:val="00BA5F4A"/>
    <w:rsid w:val="00BB1BAC"/>
    <w:rsid w:val="00BB2151"/>
    <w:rsid w:val="00BE04D3"/>
    <w:rsid w:val="00BF3312"/>
    <w:rsid w:val="00C341C7"/>
    <w:rsid w:val="00C56A2D"/>
    <w:rsid w:val="00C729CD"/>
    <w:rsid w:val="00C72C33"/>
    <w:rsid w:val="00CA22B5"/>
    <w:rsid w:val="00CB22C9"/>
    <w:rsid w:val="00CD1B51"/>
    <w:rsid w:val="00CE3D7A"/>
    <w:rsid w:val="00CE439E"/>
    <w:rsid w:val="00D0400C"/>
    <w:rsid w:val="00D041B4"/>
    <w:rsid w:val="00D32517"/>
    <w:rsid w:val="00D368AE"/>
    <w:rsid w:val="00D50667"/>
    <w:rsid w:val="00D5608A"/>
    <w:rsid w:val="00D83E90"/>
    <w:rsid w:val="00D9416D"/>
    <w:rsid w:val="00DB32D7"/>
    <w:rsid w:val="00DC06C6"/>
    <w:rsid w:val="00DC2AB5"/>
    <w:rsid w:val="00DC5378"/>
    <w:rsid w:val="00DD38D0"/>
    <w:rsid w:val="00E15456"/>
    <w:rsid w:val="00E3092D"/>
    <w:rsid w:val="00E70AA1"/>
    <w:rsid w:val="00E752B5"/>
    <w:rsid w:val="00E77F19"/>
    <w:rsid w:val="00EB03BC"/>
    <w:rsid w:val="00EB1C4F"/>
    <w:rsid w:val="00ED5B2C"/>
    <w:rsid w:val="00EE4E89"/>
    <w:rsid w:val="00EF1C75"/>
    <w:rsid w:val="00F12AF7"/>
    <w:rsid w:val="00F1415C"/>
    <w:rsid w:val="00F25011"/>
    <w:rsid w:val="00F33646"/>
    <w:rsid w:val="00F35E15"/>
    <w:rsid w:val="00F45BC5"/>
    <w:rsid w:val="00F52625"/>
    <w:rsid w:val="00F56089"/>
    <w:rsid w:val="00F649BE"/>
    <w:rsid w:val="00F77BC8"/>
    <w:rsid w:val="00FA4640"/>
    <w:rsid w:val="00FB18C1"/>
    <w:rsid w:val="00FD4F16"/>
    <w:rsid w:val="00FE1CCE"/>
    <w:rsid w:val="00FF0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F7F30"/>
  <w15:chartTrackingRefBased/>
  <w15:docId w15:val="{888CE291-106F-4A67-8215-D71562C4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262626" w:themeColor="text1" w:themeTint="D9"/>
        <w:sz w:val="22"/>
        <w:szCs w:val="22"/>
        <w:lang w:val="en-US" w:eastAsia="en-US"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pPr>
      <w:keepNext/>
      <w:keepLines/>
      <w:spacing w:before="240"/>
      <w:outlineLvl w:val="0"/>
    </w:pPr>
    <w:rPr>
      <w:rFonts w:asciiTheme="majorHAnsi" w:eastAsiaTheme="majorEastAsia" w:hAnsiTheme="majorHAnsi" w:cstheme="majorBidi"/>
      <w:b/>
      <w:bCs/>
      <w:color w:val="3E8853" w:themeColor="accent5"/>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unhideWhenUsed/>
    <w:qFormat/>
    <w:pPr>
      <w:keepNext/>
      <w:keepLines/>
      <w:spacing w:after="0"/>
      <w:outlineLvl w:val="2"/>
    </w:pPr>
    <w:rPr>
      <w:rFonts w:asciiTheme="majorHAnsi" w:eastAsiaTheme="majorEastAsia" w:hAnsiTheme="majorHAnsi" w:cstheme="majorBidi"/>
      <w:b/>
      <w:bCs/>
      <w:color w:val="1CADE4" w:themeColor="accent1"/>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3E8853"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1F442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1F4429" w:themeColor="accent5"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pPr>
      <w:spacing w:before="240" w:after="100"/>
    </w:pPr>
    <w:rPr>
      <w:rFonts w:asciiTheme="majorHAnsi" w:eastAsiaTheme="majorEastAsia" w:hAnsiTheme="majorHAnsi" w:cstheme="majorBidi"/>
      <w:color w:val="3E8853" w:themeColor="accent5"/>
      <w:sz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1CADE4" w:themeColor="accent1"/>
    </w:rPr>
  </w:style>
  <w:style w:type="paragraph" w:styleId="Footer">
    <w:name w:val="footer"/>
    <w:basedOn w:val="Normal"/>
    <w:link w:val="FooterChar"/>
    <w:uiPriority w:val="99"/>
    <w:unhideWhenUsed/>
    <w:qFormat/>
    <w:pPr>
      <w:tabs>
        <w:tab w:val="center" w:pos="4680"/>
        <w:tab w:val="right" w:pos="9360"/>
      </w:tabs>
      <w:spacing w:before="160" w:after="160" w:line="240" w:lineRule="auto"/>
    </w:pPr>
    <w:rPr>
      <w:color w:val="3E8853" w:themeColor="accent5"/>
    </w:rPr>
  </w:style>
  <w:style w:type="character" w:customStyle="1" w:styleId="FooterChar">
    <w:name w:val="Footer Char"/>
    <w:basedOn w:val="DefaultParagraphFont"/>
    <w:link w:val="Footer"/>
    <w:uiPriority w:val="99"/>
    <w:rPr>
      <w:color w:val="3E8853" w:themeColor="accent5"/>
    </w:rPr>
  </w:style>
  <w:style w:type="paragraph" w:styleId="Title">
    <w:name w:val="Title"/>
    <w:basedOn w:val="Normal"/>
    <w:link w:val="TitleChar"/>
    <w:uiPriority w:val="1"/>
    <w:qFormat/>
    <w:pPr>
      <w:spacing w:before="120" w:after="120" w:line="240" w:lineRule="auto"/>
      <w:contextualSpacing/>
    </w:pPr>
    <w:rPr>
      <w:rFonts w:asciiTheme="majorHAnsi" w:eastAsiaTheme="majorEastAsia" w:hAnsiTheme="majorHAnsi" w:cstheme="majorBidi"/>
      <w:color w:val="3E8853" w:themeColor="accent5"/>
      <w:spacing w:val="5"/>
      <w:kern w:val="28"/>
      <w:sz w:val="28"/>
      <w:szCs w:val="28"/>
    </w:rPr>
  </w:style>
  <w:style w:type="character" w:customStyle="1" w:styleId="TitleChar">
    <w:name w:val="Title Char"/>
    <w:basedOn w:val="DefaultParagraphFont"/>
    <w:link w:val="Title"/>
    <w:uiPriority w:val="1"/>
    <w:rPr>
      <w:rFonts w:asciiTheme="majorHAnsi" w:eastAsiaTheme="majorEastAsia" w:hAnsiTheme="majorHAnsi" w:cstheme="majorBidi"/>
      <w:color w:val="3E8853" w:themeColor="accent5"/>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pPr>
      <w:spacing w:after="0" w:line="240" w:lineRule="auto"/>
    </w:pPr>
    <w:tblPr>
      <w:tblBorders>
        <w:top w:val="single" w:sz="8" w:space="0" w:color="3E8853" w:themeColor="accent5"/>
        <w:bottom w:val="single" w:sz="8" w:space="0" w:color="3E8853"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3E8853" w:themeColor="accent5"/>
        <w:left w:val="single" w:sz="4" w:space="0" w:color="3E8853" w:themeColor="accent5"/>
        <w:bottom w:val="single" w:sz="4" w:space="0" w:color="3E8853" w:themeColor="accent5"/>
        <w:right w:val="single" w:sz="4" w:space="0" w:color="3E8853"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3E8853"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442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429" w:themeColor="accent5" w:themeShade="80"/>
    </w:rPr>
  </w:style>
  <w:style w:type="paragraph" w:styleId="ListParagraph">
    <w:name w:val="List Paragraph"/>
    <w:basedOn w:val="Normal"/>
    <w:uiPriority w:val="34"/>
    <w:qFormat/>
    <w:rsid w:val="008E6D65"/>
    <w:pPr>
      <w:ind w:left="720"/>
      <w:contextualSpacing/>
    </w:pPr>
  </w:style>
  <w:style w:type="character" w:styleId="Hyperlink">
    <w:name w:val="Hyperlink"/>
    <w:basedOn w:val="DefaultParagraphFont"/>
    <w:uiPriority w:val="99"/>
    <w:unhideWhenUsed/>
    <w:rsid w:val="008E6D65"/>
    <w:rPr>
      <w:color w:val="6EAC1C" w:themeColor="hyperlink"/>
      <w:u w:val="single"/>
    </w:rPr>
  </w:style>
  <w:style w:type="paragraph" w:styleId="NormalWeb">
    <w:name w:val="Normal (Web)"/>
    <w:basedOn w:val="Normal"/>
    <w:uiPriority w:val="99"/>
    <w:unhideWhenUsed/>
    <w:rsid w:val="00F649BE"/>
    <w:pPr>
      <w:spacing w:before="100" w:beforeAutospacing="1" w:after="100" w:afterAutospacing="1" w:line="240" w:lineRule="auto"/>
      <w:ind w:left="0" w:right="0"/>
    </w:pPr>
    <w:rPr>
      <w:rFonts w:ascii="Times New Roman" w:eastAsia="Times New Roman" w:hAnsi="Times New Roman" w:cs="Times New Roman"/>
      <w:color w:val="auto"/>
      <w:sz w:val="24"/>
      <w:szCs w:val="24"/>
      <w:lang w:val="en-CA" w:eastAsia="en-CA"/>
    </w:rPr>
  </w:style>
  <w:style w:type="paragraph" w:styleId="BalloonText">
    <w:name w:val="Balloon Text"/>
    <w:basedOn w:val="Normal"/>
    <w:link w:val="BalloonTextChar"/>
    <w:uiPriority w:val="99"/>
    <w:semiHidden/>
    <w:unhideWhenUsed/>
    <w:rsid w:val="00B861F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1FD"/>
    <w:rPr>
      <w:rFonts w:ascii="Segoe UI" w:hAnsi="Segoe UI" w:cs="Segoe UI"/>
      <w:sz w:val="18"/>
      <w:szCs w:val="18"/>
    </w:rPr>
  </w:style>
  <w:style w:type="character" w:styleId="FollowedHyperlink">
    <w:name w:val="FollowedHyperlink"/>
    <w:basedOn w:val="DefaultParagraphFont"/>
    <w:uiPriority w:val="99"/>
    <w:semiHidden/>
    <w:unhideWhenUsed/>
    <w:rsid w:val="00B861FD"/>
    <w:rPr>
      <w:color w:val="B26B02" w:themeColor="followedHyperlink"/>
      <w:u w:val="single"/>
    </w:rPr>
  </w:style>
  <w:style w:type="paragraph" w:customStyle="1" w:styleId="Default">
    <w:name w:val="Default"/>
    <w:rsid w:val="006A4994"/>
    <w:pPr>
      <w:autoSpaceDE w:val="0"/>
      <w:autoSpaceDN w:val="0"/>
      <w:adjustRightInd w:val="0"/>
      <w:spacing w:before="0" w:after="0" w:line="240" w:lineRule="auto"/>
      <w:ind w:left="0" w:right="0"/>
    </w:pPr>
    <w:rPr>
      <w:rFonts w:ascii="Century Gothic" w:hAnsi="Century Gothic" w:cs="Century Gothic"/>
      <w:color w:val="000000"/>
      <w:sz w:val="24"/>
      <w:szCs w:val="24"/>
      <w:lang w:val="en-CA"/>
    </w:rPr>
  </w:style>
  <w:style w:type="character" w:styleId="UnresolvedMention">
    <w:name w:val="Unresolved Mention"/>
    <w:basedOn w:val="DefaultParagraphFont"/>
    <w:uiPriority w:val="99"/>
    <w:semiHidden/>
    <w:unhideWhenUsed/>
    <w:rsid w:val="00B45A97"/>
    <w:rPr>
      <w:color w:val="605E5C"/>
      <w:shd w:val="clear" w:color="auto" w:fill="E1DFDD"/>
    </w:rPr>
  </w:style>
  <w:style w:type="character" w:styleId="Strong">
    <w:name w:val="Strong"/>
    <w:basedOn w:val="DefaultParagraphFont"/>
    <w:uiPriority w:val="22"/>
    <w:qFormat/>
    <w:rsid w:val="000A6330"/>
    <w:rPr>
      <w:b/>
      <w:bCs/>
    </w:rPr>
  </w:style>
  <w:style w:type="paragraph" w:customStyle="1" w:styleId="paragraph">
    <w:name w:val="paragraph"/>
    <w:basedOn w:val="Normal"/>
    <w:rsid w:val="0069667E"/>
    <w:pPr>
      <w:spacing w:before="100" w:beforeAutospacing="1" w:after="100" w:afterAutospacing="1" w:line="240" w:lineRule="auto"/>
      <w:ind w:left="0" w:right="0"/>
    </w:pPr>
    <w:rPr>
      <w:rFonts w:ascii="Times New Roman" w:eastAsia="Times New Roman" w:hAnsi="Times New Roman" w:cs="Times New Roman"/>
      <w:color w:val="auto"/>
      <w:sz w:val="24"/>
      <w:szCs w:val="24"/>
      <w:lang w:val="en-CA" w:eastAsia="en-CA"/>
    </w:rPr>
  </w:style>
  <w:style w:type="character" w:customStyle="1" w:styleId="normaltextrun">
    <w:name w:val="normaltextrun"/>
    <w:basedOn w:val="DefaultParagraphFont"/>
    <w:rsid w:val="0069667E"/>
  </w:style>
  <w:style w:type="character" w:customStyle="1" w:styleId="eop">
    <w:name w:val="eop"/>
    <w:basedOn w:val="DefaultParagraphFont"/>
    <w:rsid w:val="00696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5585">
      <w:bodyDiv w:val="1"/>
      <w:marLeft w:val="0"/>
      <w:marRight w:val="0"/>
      <w:marTop w:val="0"/>
      <w:marBottom w:val="0"/>
      <w:divBdr>
        <w:top w:val="none" w:sz="0" w:space="0" w:color="auto"/>
        <w:left w:val="none" w:sz="0" w:space="0" w:color="auto"/>
        <w:bottom w:val="none" w:sz="0" w:space="0" w:color="auto"/>
        <w:right w:val="none" w:sz="0" w:space="0" w:color="auto"/>
      </w:divBdr>
    </w:div>
    <w:div w:id="64497221">
      <w:bodyDiv w:val="1"/>
      <w:marLeft w:val="0"/>
      <w:marRight w:val="0"/>
      <w:marTop w:val="0"/>
      <w:marBottom w:val="0"/>
      <w:divBdr>
        <w:top w:val="none" w:sz="0" w:space="0" w:color="auto"/>
        <w:left w:val="none" w:sz="0" w:space="0" w:color="auto"/>
        <w:bottom w:val="none" w:sz="0" w:space="0" w:color="auto"/>
        <w:right w:val="none" w:sz="0" w:space="0" w:color="auto"/>
      </w:divBdr>
    </w:div>
    <w:div w:id="472479098">
      <w:bodyDiv w:val="1"/>
      <w:marLeft w:val="0"/>
      <w:marRight w:val="0"/>
      <w:marTop w:val="0"/>
      <w:marBottom w:val="0"/>
      <w:divBdr>
        <w:top w:val="none" w:sz="0" w:space="0" w:color="auto"/>
        <w:left w:val="none" w:sz="0" w:space="0" w:color="auto"/>
        <w:bottom w:val="none" w:sz="0" w:space="0" w:color="auto"/>
        <w:right w:val="none" w:sz="0" w:space="0" w:color="auto"/>
      </w:divBdr>
    </w:div>
    <w:div w:id="647511321">
      <w:bodyDiv w:val="1"/>
      <w:marLeft w:val="0"/>
      <w:marRight w:val="0"/>
      <w:marTop w:val="0"/>
      <w:marBottom w:val="0"/>
      <w:divBdr>
        <w:top w:val="none" w:sz="0" w:space="0" w:color="auto"/>
        <w:left w:val="none" w:sz="0" w:space="0" w:color="auto"/>
        <w:bottom w:val="none" w:sz="0" w:space="0" w:color="auto"/>
        <w:right w:val="none" w:sz="0" w:space="0" w:color="auto"/>
      </w:divBdr>
    </w:div>
    <w:div w:id="649677672">
      <w:bodyDiv w:val="1"/>
      <w:marLeft w:val="0"/>
      <w:marRight w:val="0"/>
      <w:marTop w:val="0"/>
      <w:marBottom w:val="0"/>
      <w:divBdr>
        <w:top w:val="none" w:sz="0" w:space="0" w:color="auto"/>
        <w:left w:val="none" w:sz="0" w:space="0" w:color="auto"/>
        <w:bottom w:val="none" w:sz="0" w:space="0" w:color="auto"/>
        <w:right w:val="none" w:sz="0" w:space="0" w:color="auto"/>
      </w:divBdr>
    </w:div>
    <w:div w:id="671178300">
      <w:bodyDiv w:val="1"/>
      <w:marLeft w:val="0"/>
      <w:marRight w:val="0"/>
      <w:marTop w:val="0"/>
      <w:marBottom w:val="0"/>
      <w:divBdr>
        <w:top w:val="none" w:sz="0" w:space="0" w:color="auto"/>
        <w:left w:val="none" w:sz="0" w:space="0" w:color="auto"/>
        <w:bottom w:val="none" w:sz="0" w:space="0" w:color="auto"/>
        <w:right w:val="none" w:sz="0" w:space="0" w:color="auto"/>
      </w:divBdr>
    </w:div>
    <w:div w:id="708920039">
      <w:bodyDiv w:val="1"/>
      <w:marLeft w:val="0"/>
      <w:marRight w:val="0"/>
      <w:marTop w:val="0"/>
      <w:marBottom w:val="0"/>
      <w:divBdr>
        <w:top w:val="none" w:sz="0" w:space="0" w:color="auto"/>
        <w:left w:val="none" w:sz="0" w:space="0" w:color="auto"/>
        <w:bottom w:val="none" w:sz="0" w:space="0" w:color="auto"/>
        <w:right w:val="none" w:sz="0" w:space="0" w:color="auto"/>
      </w:divBdr>
    </w:div>
    <w:div w:id="769736031">
      <w:bodyDiv w:val="1"/>
      <w:marLeft w:val="0"/>
      <w:marRight w:val="0"/>
      <w:marTop w:val="0"/>
      <w:marBottom w:val="0"/>
      <w:divBdr>
        <w:top w:val="none" w:sz="0" w:space="0" w:color="auto"/>
        <w:left w:val="none" w:sz="0" w:space="0" w:color="auto"/>
        <w:bottom w:val="none" w:sz="0" w:space="0" w:color="auto"/>
        <w:right w:val="none" w:sz="0" w:space="0" w:color="auto"/>
      </w:divBdr>
    </w:div>
    <w:div w:id="866992532">
      <w:bodyDiv w:val="1"/>
      <w:marLeft w:val="0"/>
      <w:marRight w:val="0"/>
      <w:marTop w:val="0"/>
      <w:marBottom w:val="0"/>
      <w:divBdr>
        <w:top w:val="none" w:sz="0" w:space="0" w:color="auto"/>
        <w:left w:val="none" w:sz="0" w:space="0" w:color="auto"/>
        <w:bottom w:val="none" w:sz="0" w:space="0" w:color="auto"/>
        <w:right w:val="none" w:sz="0" w:space="0" w:color="auto"/>
      </w:divBdr>
    </w:div>
    <w:div w:id="891308970">
      <w:bodyDiv w:val="1"/>
      <w:marLeft w:val="0"/>
      <w:marRight w:val="0"/>
      <w:marTop w:val="0"/>
      <w:marBottom w:val="0"/>
      <w:divBdr>
        <w:top w:val="none" w:sz="0" w:space="0" w:color="auto"/>
        <w:left w:val="none" w:sz="0" w:space="0" w:color="auto"/>
        <w:bottom w:val="none" w:sz="0" w:space="0" w:color="auto"/>
        <w:right w:val="none" w:sz="0" w:space="0" w:color="auto"/>
      </w:divBdr>
    </w:div>
    <w:div w:id="928461677">
      <w:bodyDiv w:val="1"/>
      <w:marLeft w:val="0"/>
      <w:marRight w:val="0"/>
      <w:marTop w:val="0"/>
      <w:marBottom w:val="0"/>
      <w:divBdr>
        <w:top w:val="none" w:sz="0" w:space="0" w:color="auto"/>
        <w:left w:val="none" w:sz="0" w:space="0" w:color="auto"/>
        <w:bottom w:val="none" w:sz="0" w:space="0" w:color="auto"/>
        <w:right w:val="none" w:sz="0" w:space="0" w:color="auto"/>
      </w:divBdr>
      <w:divsChild>
        <w:div w:id="59408123">
          <w:marLeft w:val="0"/>
          <w:marRight w:val="0"/>
          <w:marTop w:val="360"/>
          <w:marBottom w:val="360"/>
          <w:divBdr>
            <w:top w:val="none" w:sz="0" w:space="0" w:color="auto"/>
            <w:left w:val="none" w:sz="0" w:space="0" w:color="auto"/>
            <w:bottom w:val="none" w:sz="0" w:space="0" w:color="auto"/>
            <w:right w:val="none" w:sz="0" w:space="0" w:color="auto"/>
          </w:divBdr>
          <w:divsChild>
            <w:div w:id="1951623973">
              <w:marLeft w:val="0"/>
              <w:marRight w:val="0"/>
              <w:marTop w:val="0"/>
              <w:marBottom w:val="0"/>
              <w:divBdr>
                <w:top w:val="none" w:sz="0" w:space="0" w:color="auto"/>
                <w:left w:val="none" w:sz="0" w:space="0" w:color="auto"/>
                <w:bottom w:val="none" w:sz="0" w:space="0" w:color="auto"/>
                <w:right w:val="none" w:sz="0" w:space="0" w:color="auto"/>
              </w:divBdr>
              <w:divsChild>
                <w:div w:id="641739739">
                  <w:marLeft w:val="0"/>
                  <w:marRight w:val="0"/>
                  <w:marTop w:val="0"/>
                  <w:marBottom w:val="0"/>
                  <w:divBdr>
                    <w:top w:val="none" w:sz="0" w:space="0" w:color="auto"/>
                    <w:left w:val="none" w:sz="0" w:space="0" w:color="auto"/>
                    <w:bottom w:val="none" w:sz="0" w:space="0" w:color="auto"/>
                    <w:right w:val="none" w:sz="0" w:space="0" w:color="auto"/>
                  </w:divBdr>
                  <w:divsChild>
                    <w:div w:id="935017981">
                      <w:marLeft w:val="0"/>
                      <w:marRight w:val="0"/>
                      <w:marTop w:val="0"/>
                      <w:marBottom w:val="0"/>
                      <w:divBdr>
                        <w:top w:val="none" w:sz="0" w:space="0" w:color="auto"/>
                        <w:left w:val="none" w:sz="0" w:space="0" w:color="auto"/>
                        <w:bottom w:val="none" w:sz="0" w:space="0" w:color="auto"/>
                        <w:right w:val="none" w:sz="0" w:space="0" w:color="auto"/>
                      </w:divBdr>
                      <w:divsChild>
                        <w:div w:id="15366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426006">
          <w:marLeft w:val="0"/>
          <w:marRight w:val="0"/>
          <w:marTop w:val="360"/>
          <w:marBottom w:val="360"/>
          <w:divBdr>
            <w:top w:val="none" w:sz="0" w:space="0" w:color="auto"/>
            <w:left w:val="none" w:sz="0" w:space="0" w:color="auto"/>
            <w:bottom w:val="none" w:sz="0" w:space="0" w:color="auto"/>
            <w:right w:val="none" w:sz="0" w:space="0" w:color="auto"/>
          </w:divBdr>
          <w:divsChild>
            <w:div w:id="1129083499">
              <w:marLeft w:val="0"/>
              <w:marRight w:val="0"/>
              <w:marTop w:val="0"/>
              <w:marBottom w:val="0"/>
              <w:divBdr>
                <w:top w:val="none" w:sz="0" w:space="0" w:color="auto"/>
                <w:left w:val="none" w:sz="0" w:space="0" w:color="auto"/>
                <w:bottom w:val="none" w:sz="0" w:space="0" w:color="auto"/>
                <w:right w:val="none" w:sz="0" w:space="0" w:color="auto"/>
              </w:divBdr>
              <w:divsChild>
                <w:div w:id="36586919">
                  <w:marLeft w:val="0"/>
                  <w:marRight w:val="0"/>
                  <w:marTop w:val="0"/>
                  <w:marBottom w:val="0"/>
                  <w:divBdr>
                    <w:top w:val="none" w:sz="0" w:space="0" w:color="auto"/>
                    <w:left w:val="none" w:sz="0" w:space="0" w:color="auto"/>
                    <w:bottom w:val="none" w:sz="0" w:space="0" w:color="auto"/>
                    <w:right w:val="none" w:sz="0" w:space="0" w:color="auto"/>
                  </w:divBdr>
                  <w:divsChild>
                    <w:div w:id="24647528">
                      <w:marLeft w:val="0"/>
                      <w:marRight w:val="0"/>
                      <w:marTop w:val="0"/>
                      <w:marBottom w:val="0"/>
                      <w:divBdr>
                        <w:top w:val="none" w:sz="0" w:space="0" w:color="auto"/>
                        <w:left w:val="none" w:sz="0" w:space="0" w:color="auto"/>
                        <w:bottom w:val="none" w:sz="0" w:space="0" w:color="auto"/>
                        <w:right w:val="none" w:sz="0" w:space="0" w:color="auto"/>
                      </w:divBdr>
                      <w:divsChild>
                        <w:div w:id="7905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366330">
          <w:marLeft w:val="0"/>
          <w:marRight w:val="0"/>
          <w:marTop w:val="360"/>
          <w:marBottom w:val="360"/>
          <w:divBdr>
            <w:top w:val="none" w:sz="0" w:space="0" w:color="auto"/>
            <w:left w:val="none" w:sz="0" w:space="0" w:color="auto"/>
            <w:bottom w:val="none" w:sz="0" w:space="0" w:color="auto"/>
            <w:right w:val="none" w:sz="0" w:space="0" w:color="auto"/>
          </w:divBdr>
          <w:divsChild>
            <w:div w:id="1526821430">
              <w:marLeft w:val="0"/>
              <w:marRight w:val="0"/>
              <w:marTop w:val="0"/>
              <w:marBottom w:val="0"/>
              <w:divBdr>
                <w:top w:val="none" w:sz="0" w:space="0" w:color="auto"/>
                <w:left w:val="none" w:sz="0" w:space="0" w:color="auto"/>
                <w:bottom w:val="none" w:sz="0" w:space="0" w:color="auto"/>
                <w:right w:val="none" w:sz="0" w:space="0" w:color="auto"/>
              </w:divBdr>
              <w:divsChild>
                <w:div w:id="1873492575">
                  <w:marLeft w:val="0"/>
                  <w:marRight w:val="0"/>
                  <w:marTop w:val="0"/>
                  <w:marBottom w:val="0"/>
                  <w:divBdr>
                    <w:top w:val="none" w:sz="0" w:space="0" w:color="auto"/>
                    <w:left w:val="none" w:sz="0" w:space="0" w:color="auto"/>
                    <w:bottom w:val="none" w:sz="0" w:space="0" w:color="auto"/>
                    <w:right w:val="none" w:sz="0" w:space="0" w:color="auto"/>
                  </w:divBdr>
                  <w:divsChild>
                    <w:div w:id="57128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897273">
          <w:marLeft w:val="0"/>
          <w:marRight w:val="0"/>
          <w:marTop w:val="360"/>
          <w:marBottom w:val="360"/>
          <w:divBdr>
            <w:top w:val="none" w:sz="0" w:space="0" w:color="auto"/>
            <w:left w:val="none" w:sz="0" w:space="0" w:color="auto"/>
            <w:bottom w:val="none" w:sz="0" w:space="0" w:color="auto"/>
            <w:right w:val="none" w:sz="0" w:space="0" w:color="auto"/>
          </w:divBdr>
          <w:divsChild>
            <w:div w:id="377170264">
              <w:marLeft w:val="0"/>
              <w:marRight w:val="0"/>
              <w:marTop w:val="0"/>
              <w:marBottom w:val="0"/>
              <w:divBdr>
                <w:top w:val="none" w:sz="0" w:space="0" w:color="auto"/>
                <w:left w:val="none" w:sz="0" w:space="0" w:color="auto"/>
                <w:bottom w:val="none" w:sz="0" w:space="0" w:color="auto"/>
                <w:right w:val="none" w:sz="0" w:space="0" w:color="auto"/>
              </w:divBdr>
              <w:divsChild>
                <w:div w:id="852381505">
                  <w:marLeft w:val="0"/>
                  <w:marRight w:val="0"/>
                  <w:marTop w:val="0"/>
                  <w:marBottom w:val="0"/>
                  <w:divBdr>
                    <w:top w:val="none" w:sz="0" w:space="0" w:color="auto"/>
                    <w:left w:val="none" w:sz="0" w:space="0" w:color="auto"/>
                    <w:bottom w:val="none" w:sz="0" w:space="0" w:color="auto"/>
                    <w:right w:val="none" w:sz="0" w:space="0" w:color="auto"/>
                  </w:divBdr>
                  <w:divsChild>
                    <w:div w:id="2095542842">
                      <w:marLeft w:val="0"/>
                      <w:marRight w:val="0"/>
                      <w:marTop w:val="0"/>
                      <w:marBottom w:val="0"/>
                      <w:divBdr>
                        <w:top w:val="none" w:sz="0" w:space="0" w:color="auto"/>
                        <w:left w:val="none" w:sz="0" w:space="0" w:color="auto"/>
                        <w:bottom w:val="none" w:sz="0" w:space="0" w:color="auto"/>
                        <w:right w:val="none" w:sz="0" w:space="0" w:color="auto"/>
                      </w:divBdr>
                      <w:divsChild>
                        <w:div w:id="64247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021506">
          <w:marLeft w:val="0"/>
          <w:marRight w:val="0"/>
          <w:marTop w:val="360"/>
          <w:marBottom w:val="360"/>
          <w:divBdr>
            <w:top w:val="none" w:sz="0" w:space="0" w:color="auto"/>
            <w:left w:val="none" w:sz="0" w:space="0" w:color="auto"/>
            <w:bottom w:val="none" w:sz="0" w:space="0" w:color="auto"/>
            <w:right w:val="none" w:sz="0" w:space="0" w:color="auto"/>
          </w:divBdr>
          <w:divsChild>
            <w:div w:id="650018326">
              <w:marLeft w:val="0"/>
              <w:marRight w:val="0"/>
              <w:marTop w:val="0"/>
              <w:marBottom w:val="0"/>
              <w:divBdr>
                <w:top w:val="none" w:sz="0" w:space="0" w:color="auto"/>
                <w:left w:val="none" w:sz="0" w:space="0" w:color="auto"/>
                <w:bottom w:val="none" w:sz="0" w:space="0" w:color="auto"/>
                <w:right w:val="none" w:sz="0" w:space="0" w:color="auto"/>
              </w:divBdr>
              <w:divsChild>
                <w:div w:id="1939211185">
                  <w:marLeft w:val="0"/>
                  <w:marRight w:val="0"/>
                  <w:marTop w:val="0"/>
                  <w:marBottom w:val="0"/>
                  <w:divBdr>
                    <w:top w:val="none" w:sz="0" w:space="0" w:color="auto"/>
                    <w:left w:val="none" w:sz="0" w:space="0" w:color="auto"/>
                    <w:bottom w:val="none" w:sz="0" w:space="0" w:color="auto"/>
                    <w:right w:val="none" w:sz="0" w:space="0" w:color="auto"/>
                  </w:divBdr>
                  <w:divsChild>
                    <w:div w:id="220866422">
                      <w:marLeft w:val="0"/>
                      <w:marRight w:val="0"/>
                      <w:marTop w:val="0"/>
                      <w:marBottom w:val="0"/>
                      <w:divBdr>
                        <w:top w:val="none" w:sz="0" w:space="0" w:color="auto"/>
                        <w:left w:val="none" w:sz="0" w:space="0" w:color="auto"/>
                        <w:bottom w:val="none" w:sz="0" w:space="0" w:color="auto"/>
                        <w:right w:val="none" w:sz="0" w:space="0" w:color="auto"/>
                      </w:divBdr>
                      <w:divsChild>
                        <w:div w:id="832919226">
                          <w:marLeft w:val="0"/>
                          <w:marRight w:val="240"/>
                          <w:marTop w:val="0"/>
                          <w:marBottom w:val="0"/>
                          <w:divBdr>
                            <w:top w:val="none" w:sz="0" w:space="0" w:color="auto"/>
                            <w:left w:val="none" w:sz="0" w:space="0" w:color="auto"/>
                            <w:bottom w:val="none" w:sz="0" w:space="0" w:color="auto"/>
                            <w:right w:val="none" w:sz="0" w:space="0" w:color="auto"/>
                          </w:divBdr>
                          <w:divsChild>
                            <w:div w:id="1191607226">
                              <w:marLeft w:val="0"/>
                              <w:marRight w:val="0"/>
                              <w:marTop w:val="0"/>
                              <w:marBottom w:val="0"/>
                              <w:divBdr>
                                <w:top w:val="none" w:sz="0" w:space="0" w:color="auto"/>
                                <w:left w:val="none" w:sz="0" w:space="0" w:color="auto"/>
                                <w:bottom w:val="none" w:sz="0" w:space="0" w:color="auto"/>
                                <w:right w:val="none" w:sz="0" w:space="0" w:color="auto"/>
                              </w:divBdr>
                              <w:divsChild>
                                <w:div w:id="1223365779">
                                  <w:marLeft w:val="0"/>
                                  <w:marRight w:val="0"/>
                                  <w:marTop w:val="0"/>
                                  <w:marBottom w:val="0"/>
                                  <w:divBdr>
                                    <w:top w:val="none" w:sz="0" w:space="0" w:color="auto"/>
                                    <w:left w:val="none" w:sz="0" w:space="0" w:color="auto"/>
                                    <w:bottom w:val="none" w:sz="0" w:space="0" w:color="auto"/>
                                    <w:right w:val="none" w:sz="0" w:space="0" w:color="auto"/>
                                  </w:divBdr>
                                  <w:divsChild>
                                    <w:div w:id="1681656621">
                                      <w:marLeft w:val="0"/>
                                      <w:marRight w:val="0"/>
                                      <w:marTop w:val="0"/>
                                      <w:marBottom w:val="0"/>
                                      <w:divBdr>
                                        <w:top w:val="none" w:sz="0" w:space="0" w:color="auto"/>
                                        <w:left w:val="none" w:sz="0" w:space="0" w:color="auto"/>
                                        <w:bottom w:val="none" w:sz="0" w:space="0" w:color="auto"/>
                                        <w:right w:val="none" w:sz="0" w:space="0" w:color="auto"/>
                                      </w:divBdr>
                                      <w:divsChild>
                                        <w:div w:id="1277181105">
                                          <w:marLeft w:val="0"/>
                                          <w:marRight w:val="0"/>
                                          <w:marTop w:val="0"/>
                                          <w:marBottom w:val="0"/>
                                          <w:divBdr>
                                            <w:top w:val="none" w:sz="0" w:space="0" w:color="auto"/>
                                            <w:left w:val="none" w:sz="0" w:space="0" w:color="auto"/>
                                            <w:bottom w:val="none" w:sz="0" w:space="0" w:color="auto"/>
                                            <w:right w:val="none" w:sz="0" w:space="0" w:color="auto"/>
                                          </w:divBdr>
                                          <w:divsChild>
                                            <w:div w:id="794637441">
                                              <w:marLeft w:val="0"/>
                                              <w:marRight w:val="0"/>
                                              <w:marTop w:val="0"/>
                                              <w:marBottom w:val="0"/>
                                              <w:divBdr>
                                                <w:top w:val="none" w:sz="0" w:space="0" w:color="auto"/>
                                                <w:left w:val="none" w:sz="0" w:space="0" w:color="auto"/>
                                                <w:bottom w:val="none" w:sz="0" w:space="0" w:color="auto"/>
                                                <w:right w:val="none" w:sz="0" w:space="0" w:color="auto"/>
                                              </w:divBdr>
                                              <w:divsChild>
                                                <w:div w:id="1368407489">
                                                  <w:marLeft w:val="0"/>
                                                  <w:marRight w:val="0"/>
                                                  <w:marTop w:val="0"/>
                                                  <w:marBottom w:val="0"/>
                                                  <w:divBdr>
                                                    <w:top w:val="none" w:sz="0" w:space="0" w:color="auto"/>
                                                    <w:left w:val="none" w:sz="0" w:space="0" w:color="auto"/>
                                                    <w:bottom w:val="none" w:sz="0" w:space="0" w:color="auto"/>
                                                    <w:right w:val="none" w:sz="0" w:space="0" w:color="auto"/>
                                                  </w:divBdr>
                                                  <w:divsChild>
                                                    <w:div w:id="1615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25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142715">
          <w:marLeft w:val="0"/>
          <w:marRight w:val="0"/>
          <w:marTop w:val="360"/>
          <w:marBottom w:val="360"/>
          <w:divBdr>
            <w:top w:val="none" w:sz="0" w:space="0" w:color="auto"/>
            <w:left w:val="none" w:sz="0" w:space="0" w:color="auto"/>
            <w:bottom w:val="none" w:sz="0" w:space="0" w:color="auto"/>
            <w:right w:val="none" w:sz="0" w:space="0" w:color="auto"/>
          </w:divBdr>
          <w:divsChild>
            <w:div w:id="1743722580">
              <w:marLeft w:val="0"/>
              <w:marRight w:val="0"/>
              <w:marTop w:val="0"/>
              <w:marBottom w:val="0"/>
              <w:divBdr>
                <w:top w:val="none" w:sz="0" w:space="0" w:color="auto"/>
                <w:left w:val="none" w:sz="0" w:space="0" w:color="auto"/>
                <w:bottom w:val="none" w:sz="0" w:space="0" w:color="auto"/>
                <w:right w:val="none" w:sz="0" w:space="0" w:color="auto"/>
              </w:divBdr>
              <w:divsChild>
                <w:div w:id="1909224876">
                  <w:marLeft w:val="0"/>
                  <w:marRight w:val="0"/>
                  <w:marTop w:val="0"/>
                  <w:marBottom w:val="0"/>
                  <w:divBdr>
                    <w:top w:val="none" w:sz="0" w:space="0" w:color="auto"/>
                    <w:left w:val="none" w:sz="0" w:space="0" w:color="auto"/>
                    <w:bottom w:val="none" w:sz="0" w:space="0" w:color="auto"/>
                    <w:right w:val="none" w:sz="0" w:space="0" w:color="auto"/>
                  </w:divBdr>
                  <w:divsChild>
                    <w:div w:id="1358312298">
                      <w:marLeft w:val="0"/>
                      <w:marRight w:val="0"/>
                      <w:marTop w:val="0"/>
                      <w:marBottom w:val="0"/>
                      <w:divBdr>
                        <w:top w:val="none" w:sz="0" w:space="0" w:color="auto"/>
                        <w:left w:val="none" w:sz="0" w:space="0" w:color="auto"/>
                        <w:bottom w:val="none" w:sz="0" w:space="0" w:color="auto"/>
                        <w:right w:val="none" w:sz="0" w:space="0" w:color="auto"/>
                      </w:divBdr>
                      <w:divsChild>
                        <w:div w:id="427308099">
                          <w:marLeft w:val="0"/>
                          <w:marRight w:val="0"/>
                          <w:marTop w:val="0"/>
                          <w:marBottom w:val="0"/>
                          <w:divBdr>
                            <w:top w:val="none" w:sz="0" w:space="0" w:color="auto"/>
                            <w:left w:val="none" w:sz="0" w:space="0" w:color="auto"/>
                            <w:bottom w:val="none" w:sz="0" w:space="0" w:color="auto"/>
                            <w:right w:val="none" w:sz="0" w:space="0" w:color="auto"/>
                          </w:divBdr>
                        </w:div>
                        <w:div w:id="1498957519">
                          <w:marLeft w:val="0"/>
                          <w:marRight w:val="240"/>
                          <w:marTop w:val="0"/>
                          <w:marBottom w:val="0"/>
                          <w:divBdr>
                            <w:top w:val="none" w:sz="0" w:space="0" w:color="auto"/>
                            <w:left w:val="none" w:sz="0" w:space="0" w:color="auto"/>
                            <w:bottom w:val="none" w:sz="0" w:space="0" w:color="auto"/>
                            <w:right w:val="none" w:sz="0" w:space="0" w:color="auto"/>
                          </w:divBdr>
                          <w:divsChild>
                            <w:div w:id="1769541549">
                              <w:marLeft w:val="0"/>
                              <w:marRight w:val="0"/>
                              <w:marTop w:val="0"/>
                              <w:marBottom w:val="0"/>
                              <w:divBdr>
                                <w:top w:val="none" w:sz="0" w:space="0" w:color="auto"/>
                                <w:left w:val="none" w:sz="0" w:space="0" w:color="auto"/>
                                <w:bottom w:val="none" w:sz="0" w:space="0" w:color="auto"/>
                                <w:right w:val="none" w:sz="0" w:space="0" w:color="auto"/>
                              </w:divBdr>
                              <w:divsChild>
                                <w:div w:id="176773556">
                                  <w:marLeft w:val="0"/>
                                  <w:marRight w:val="0"/>
                                  <w:marTop w:val="0"/>
                                  <w:marBottom w:val="0"/>
                                  <w:divBdr>
                                    <w:top w:val="none" w:sz="0" w:space="0" w:color="auto"/>
                                    <w:left w:val="none" w:sz="0" w:space="0" w:color="auto"/>
                                    <w:bottom w:val="none" w:sz="0" w:space="0" w:color="auto"/>
                                    <w:right w:val="none" w:sz="0" w:space="0" w:color="auto"/>
                                  </w:divBdr>
                                  <w:divsChild>
                                    <w:div w:id="74979573">
                                      <w:marLeft w:val="0"/>
                                      <w:marRight w:val="0"/>
                                      <w:marTop w:val="0"/>
                                      <w:marBottom w:val="0"/>
                                      <w:divBdr>
                                        <w:top w:val="none" w:sz="0" w:space="0" w:color="auto"/>
                                        <w:left w:val="none" w:sz="0" w:space="0" w:color="auto"/>
                                        <w:bottom w:val="none" w:sz="0" w:space="0" w:color="auto"/>
                                        <w:right w:val="none" w:sz="0" w:space="0" w:color="auto"/>
                                      </w:divBdr>
                                      <w:divsChild>
                                        <w:div w:id="139737552">
                                          <w:marLeft w:val="0"/>
                                          <w:marRight w:val="0"/>
                                          <w:marTop w:val="0"/>
                                          <w:marBottom w:val="0"/>
                                          <w:divBdr>
                                            <w:top w:val="none" w:sz="0" w:space="0" w:color="auto"/>
                                            <w:left w:val="none" w:sz="0" w:space="0" w:color="auto"/>
                                            <w:bottom w:val="none" w:sz="0" w:space="0" w:color="auto"/>
                                            <w:right w:val="none" w:sz="0" w:space="0" w:color="auto"/>
                                          </w:divBdr>
                                          <w:divsChild>
                                            <w:div w:id="530999867">
                                              <w:marLeft w:val="0"/>
                                              <w:marRight w:val="0"/>
                                              <w:marTop w:val="0"/>
                                              <w:marBottom w:val="0"/>
                                              <w:divBdr>
                                                <w:top w:val="none" w:sz="0" w:space="0" w:color="auto"/>
                                                <w:left w:val="none" w:sz="0" w:space="0" w:color="auto"/>
                                                <w:bottom w:val="none" w:sz="0" w:space="0" w:color="auto"/>
                                                <w:right w:val="none" w:sz="0" w:space="0" w:color="auto"/>
                                              </w:divBdr>
                                              <w:divsChild>
                                                <w:div w:id="1714037093">
                                                  <w:marLeft w:val="0"/>
                                                  <w:marRight w:val="0"/>
                                                  <w:marTop w:val="0"/>
                                                  <w:marBottom w:val="0"/>
                                                  <w:divBdr>
                                                    <w:top w:val="none" w:sz="0" w:space="0" w:color="auto"/>
                                                    <w:left w:val="none" w:sz="0" w:space="0" w:color="auto"/>
                                                    <w:bottom w:val="none" w:sz="0" w:space="0" w:color="auto"/>
                                                    <w:right w:val="none" w:sz="0" w:space="0" w:color="auto"/>
                                                  </w:divBdr>
                                                  <w:divsChild>
                                                    <w:div w:id="1153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4300633">
      <w:bodyDiv w:val="1"/>
      <w:marLeft w:val="0"/>
      <w:marRight w:val="0"/>
      <w:marTop w:val="0"/>
      <w:marBottom w:val="0"/>
      <w:divBdr>
        <w:top w:val="none" w:sz="0" w:space="0" w:color="auto"/>
        <w:left w:val="none" w:sz="0" w:space="0" w:color="auto"/>
        <w:bottom w:val="none" w:sz="0" w:space="0" w:color="auto"/>
        <w:right w:val="none" w:sz="0" w:space="0" w:color="auto"/>
      </w:divBdr>
    </w:div>
    <w:div w:id="1266764930">
      <w:bodyDiv w:val="1"/>
      <w:marLeft w:val="0"/>
      <w:marRight w:val="0"/>
      <w:marTop w:val="0"/>
      <w:marBottom w:val="0"/>
      <w:divBdr>
        <w:top w:val="none" w:sz="0" w:space="0" w:color="auto"/>
        <w:left w:val="none" w:sz="0" w:space="0" w:color="auto"/>
        <w:bottom w:val="none" w:sz="0" w:space="0" w:color="auto"/>
        <w:right w:val="none" w:sz="0" w:space="0" w:color="auto"/>
      </w:divBdr>
    </w:div>
    <w:div w:id="1395663528">
      <w:bodyDiv w:val="1"/>
      <w:marLeft w:val="0"/>
      <w:marRight w:val="0"/>
      <w:marTop w:val="0"/>
      <w:marBottom w:val="0"/>
      <w:divBdr>
        <w:top w:val="none" w:sz="0" w:space="0" w:color="auto"/>
        <w:left w:val="none" w:sz="0" w:space="0" w:color="auto"/>
        <w:bottom w:val="none" w:sz="0" w:space="0" w:color="auto"/>
        <w:right w:val="none" w:sz="0" w:space="0" w:color="auto"/>
      </w:divBdr>
    </w:div>
    <w:div w:id="1450396855">
      <w:bodyDiv w:val="1"/>
      <w:marLeft w:val="0"/>
      <w:marRight w:val="0"/>
      <w:marTop w:val="0"/>
      <w:marBottom w:val="0"/>
      <w:divBdr>
        <w:top w:val="none" w:sz="0" w:space="0" w:color="auto"/>
        <w:left w:val="none" w:sz="0" w:space="0" w:color="auto"/>
        <w:bottom w:val="none" w:sz="0" w:space="0" w:color="auto"/>
        <w:right w:val="none" w:sz="0" w:space="0" w:color="auto"/>
      </w:divBdr>
    </w:div>
    <w:div w:id="1862280735">
      <w:bodyDiv w:val="1"/>
      <w:marLeft w:val="0"/>
      <w:marRight w:val="0"/>
      <w:marTop w:val="0"/>
      <w:marBottom w:val="0"/>
      <w:divBdr>
        <w:top w:val="none" w:sz="0" w:space="0" w:color="auto"/>
        <w:left w:val="none" w:sz="0" w:space="0" w:color="auto"/>
        <w:bottom w:val="none" w:sz="0" w:space="0" w:color="auto"/>
        <w:right w:val="none" w:sz="0" w:space="0" w:color="auto"/>
      </w:divBdr>
    </w:div>
    <w:div w:id="199984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rce.ca/families/student-transportat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kmaqhistorymonth.ca/" TargetMode="External"/><Relationship Id="rId17" Type="http://schemas.openxmlformats.org/officeDocument/2006/relationships/hyperlink" Target="https://www.hrce.ca/families/cancellations" TargetMode="External"/><Relationship Id="rId2" Type="http://schemas.openxmlformats.org/officeDocument/2006/relationships/customXml" Target="../customXml/item2.xml"/><Relationship Id="rId16" Type="http://schemas.openxmlformats.org/officeDocument/2006/relationships/hyperlink" Target="https://www.hrce.ca/families/general-information/how-raise-concer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rce.ca/families/general-information/family-navigato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pluggedcanada.com/sign-pled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user\Downloads\tf02805139.dotx" TargetMode="External"/></Relationships>
</file>

<file path=word/theme/theme1.xml><?xml version="1.0" encoding="utf-8"?>
<a:theme xmlns:a="http://schemas.openxmlformats.org/drawingml/2006/main" name="Elementary NEwsletter">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irectSourceMarket xmlns="4873beb7-5857-4685-be1f-d57550cc96cc" xsi:nil="true"/>
    <ApprovalStatus xmlns="4873beb7-5857-4685-be1f-d57550cc96cc">InProgress</ApprovalStatus>
    <MarketSpecific xmlns="4873beb7-5857-4685-be1f-d57550cc96cc">false</MarketSpecific>
    <LocComments xmlns="4873beb7-5857-4685-be1f-d57550cc96cc" xsi:nil="true"/>
    <ThumbnailAssetId xmlns="4873beb7-5857-4685-be1f-d57550cc96cc" xsi:nil="true"/>
    <PrimaryImageGen xmlns="4873beb7-5857-4685-be1f-d57550cc96cc">true</PrimaryImageGen>
    <LegacyData xmlns="4873beb7-5857-4685-be1f-d57550cc96cc" xsi:nil="true"/>
    <LocRecommendedHandoff xmlns="4873beb7-5857-4685-be1f-d57550cc96cc" xsi:nil="true"/>
    <BusinessGroup xmlns="4873beb7-5857-4685-be1f-d57550cc96cc" xsi:nil="true"/>
    <BlockPublish xmlns="4873beb7-5857-4685-be1f-d57550cc96cc">false</BlockPublish>
    <TPFriendlyName xmlns="4873beb7-5857-4685-be1f-d57550cc96cc" xsi:nil="true"/>
    <NumericId xmlns="4873beb7-5857-4685-be1f-d57550cc96cc" xsi:nil="true"/>
    <APEditor xmlns="4873beb7-5857-4685-be1f-d57550cc96cc">
      <UserInfo>
        <DisplayName/>
        <AccountId xsi:nil="true"/>
        <AccountType/>
      </UserInfo>
    </APEditor>
    <SourceTitle xmlns="4873beb7-5857-4685-be1f-d57550cc96cc" xsi:nil="true"/>
    <OpenTemplate xmlns="4873beb7-5857-4685-be1f-d57550cc96cc">true</OpenTemplate>
    <UALocComments xmlns="4873beb7-5857-4685-be1f-d57550cc96cc" xsi:nil="true"/>
    <ParentAssetId xmlns="4873beb7-5857-4685-be1f-d57550cc96cc" xsi:nil="true"/>
    <IntlLangReviewDate xmlns="4873beb7-5857-4685-be1f-d57550cc96cc" xsi:nil="true"/>
    <FeatureTagsTaxHTField0 xmlns="4873beb7-5857-4685-be1f-d57550cc96cc">
      <Terms xmlns="http://schemas.microsoft.com/office/infopath/2007/PartnerControls"/>
    </FeatureTagsTaxHTField0>
    <PublishStatusLookup xmlns="4873beb7-5857-4685-be1f-d57550cc96cc">
      <Value>1381680</Value>
    </PublishStatusLookup>
    <Providers xmlns="4873beb7-5857-4685-be1f-d57550cc96cc" xsi:nil="true"/>
    <MachineTranslated xmlns="4873beb7-5857-4685-be1f-d57550cc96cc">false</MachineTranslated>
    <OriginalSourceMarket xmlns="4873beb7-5857-4685-be1f-d57550cc96cc" xsi:nil="true"/>
    <APDescription xmlns="4873beb7-5857-4685-be1f-d57550cc96cc">This newsletter is designed for use by elementary schools or parent teacher groups. It includes friendly instructional text for customizing it to feature your school colors and add your own photos. 
</APDescription>
    <ClipArtFilename xmlns="4873beb7-5857-4685-be1f-d57550cc96cc" xsi:nil="true"/>
    <ContentItem xmlns="4873beb7-5857-4685-be1f-d57550cc96cc" xsi:nil="true"/>
    <TPInstallLocation xmlns="4873beb7-5857-4685-be1f-d57550cc96cc" xsi:nil="true"/>
    <PublishTargets xmlns="4873beb7-5857-4685-be1f-d57550cc96cc">OfficeOnlineVNext</PublishTargets>
    <TimesCloned xmlns="4873beb7-5857-4685-be1f-d57550cc96cc" xsi:nil="true"/>
    <AssetStart xmlns="4873beb7-5857-4685-be1f-d57550cc96cc">2011-12-20T00:56:00+00:00</AssetStart>
    <Provider xmlns="4873beb7-5857-4685-be1f-d57550cc96cc" xsi:nil="true"/>
    <AcquiredFrom xmlns="4873beb7-5857-4685-be1f-d57550cc96cc">Internal MS</AcquiredFrom>
    <FriendlyTitle xmlns="4873beb7-5857-4685-be1f-d57550cc96cc" xsi:nil="true"/>
    <LastHandOff xmlns="4873beb7-5857-4685-be1f-d57550cc96cc" xsi:nil="true"/>
    <TPClientViewer xmlns="4873beb7-5857-4685-be1f-d57550cc96cc" xsi:nil="true"/>
    <UACurrentWords xmlns="4873beb7-5857-4685-be1f-d57550cc96cc" xsi:nil="true"/>
    <ArtSampleDocs xmlns="4873beb7-5857-4685-be1f-d57550cc96cc" xsi:nil="true"/>
    <UALocRecommendation xmlns="4873beb7-5857-4685-be1f-d57550cc96cc">Localize</UALocRecommendation>
    <Manager xmlns="4873beb7-5857-4685-be1f-d57550cc96cc" xsi:nil="true"/>
    <ShowIn xmlns="4873beb7-5857-4685-be1f-d57550cc96cc">Show everywhere</ShowIn>
    <UANotes xmlns="4873beb7-5857-4685-be1f-d57550cc96cc" xsi:nil="true"/>
    <TemplateStatus xmlns="4873beb7-5857-4685-be1f-d57550cc96cc">Complete</TemplateStatus>
    <InternalTagsTaxHTField0 xmlns="4873beb7-5857-4685-be1f-d57550cc96cc">
      <Terms xmlns="http://schemas.microsoft.com/office/infopath/2007/PartnerControls"/>
    </InternalTagsTaxHTField0>
    <CSXHash xmlns="4873beb7-5857-4685-be1f-d57550cc96cc" xsi:nil="true"/>
    <Downloads xmlns="4873beb7-5857-4685-be1f-d57550cc96cc">0</Downloads>
    <VoteCount xmlns="4873beb7-5857-4685-be1f-d57550cc96cc" xsi:nil="true"/>
    <OOCacheId xmlns="4873beb7-5857-4685-be1f-d57550cc96cc" xsi:nil="true"/>
    <IsDeleted xmlns="4873beb7-5857-4685-be1f-d57550cc96cc">false</IsDeleted>
    <AssetExpire xmlns="4873beb7-5857-4685-be1f-d57550cc96cc">2035-01-01T08:00:00+00:00</AssetExpire>
    <DSATActionTaken xmlns="4873beb7-5857-4685-be1f-d57550cc96cc" xsi:nil="true"/>
    <CSXSubmissionMarket xmlns="4873beb7-5857-4685-be1f-d57550cc96cc" xsi:nil="true"/>
    <TPExecutable xmlns="4873beb7-5857-4685-be1f-d57550cc96cc" xsi:nil="true"/>
    <SubmitterId xmlns="4873beb7-5857-4685-be1f-d57550cc96cc" xsi:nil="true"/>
    <EditorialTags xmlns="4873beb7-5857-4685-be1f-d57550cc96cc" xsi:nil="true"/>
    <ApprovalLog xmlns="4873beb7-5857-4685-be1f-d57550cc96cc" xsi:nil="true"/>
    <AssetType xmlns="4873beb7-5857-4685-be1f-d57550cc96cc">TP</AssetType>
    <BugNumber xmlns="4873beb7-5857-4685-be1f-d57550cc96cc" xsi:nil="true"/>
    <CSXSubmissionDate xmlns="4873beb7-5857-4685-be1f-d57550cc96cc" xsi:nil="true"/>
    <CSXUpdate xmlns="4873beb7-5857-4685-be1f-d57550cc96cc">false</CSXUpdate>
    <Milestone xmlns="4873beb7-5857-4685-be1f-d57550cc96cc" xsi:nil="true"/>
    <RecommendationsModifier xmlns="4873beb7-5857-4685-be1f-d57550cc96cc">1000</RecommendationsModifier>
    <OriginAsset xmlns="4873beb7-5857-4685-be1f-d57550cc96cc" xsi:nil="true"/>
    <TPComponent xmlns="4873beb7-5857-4685-be1f-d57550cc96cc" xsi:nil="true"/>
    <AssetId xmlns="4873beb7-5857-4685-be1f-d57550cc96cc">TP102805108</AssetId>
    <IntlLocPriority xmlns="4873beb7-5857-4685-be1f-d57550cc96cc" xsi:nil="true"/>
    <PolicheckWords xmlns="4873beb7-5857-4685-be1f-d57550cc96cc" xsi:nil="true"/>
    <TPLaunchHelpLink xmlns="4873beb7-5857-4685-be1f-d57550cc96cc" xsi:nil="true"/>
    <TPApplication xmlns="4873beb7-5857-4685-be1f-d57550cc96cc" xsi:nil="true"/>
    <CrawlForDependencies xmlns="4873beb7-5857-4685-be1f-d57550cc96cc">false</CrawlForDependencies>
    <HandoffToMSDN xmlns="4873beb7-5857-4685-be1f-d57550cc96cc" xsi:nil="true"/>
    <PlannedPubDate xmlns="4873beb7-5857-4685-be1f-d57550cc96cc" xsi:nil="true"/>
    <IntlLangReviewer xmlns="4873beb7-5857-4685-be1f-d57550cc96cc" xsi:nil="true"/>
    <TrustLevel xmlns="4873beb7-5857-4685-be1f-d57550cc96cc">1 Microsoft Managed Content</TrustLevel>
    <LocLastLocAttemptVersionLookup xmlns="4873beb7-5857-4685-be1f-d57550cc96cc">725732</LocLastLocAttemptVersionLookup>
    <IsSearchable xmlns="4873beb7-5857-4685-be1f-d57550cc96cc">true</IsSearchable>
    <TemplateTemplateType xmlns="4873beb7-5857-4685-be1f-d57550cc96cc">Word Document Template</TemplateTemplateType>
    <CampaignTagsTaxHTField0 xmlns="4873beb7-5857-4685-be1f-d57550cc96cc">
      <Terms xmlns="http://schemas.microsoft.com/office/infopath/2007/PartnerControls"/>
    </CampaignTagsTaxHTField0>
    <TPNamespace xmlns="4873beb7-5857-4685-be1f-d57550cc96cc" xsi:nil="true"/>
    <TaxCatchAll xmlns="4873beb7-5857-4685-be1f-d57550cc96cc"/>
    <Markets xmlns="4873beb7-5857-4685-be1f-d57550cc96cc"/>
    <UAProjectedTotalWords xmlns="4873beb7-5857-4685-be1f-d57550cc96cc" xsi:nil="true"/>
    <IntlLangReview xmlns="4873beb7-5857-4685-be1f-d57550cc96cc">false</IntlLangReview>
    <OutputCachingOn xmlns="4873beb7-5857-4685-be1f-d57550cc96cc">false</OutputCachingOn>
    <AverageRating xmlns="4873beb7-5857-4685-be1f-d57550cc96cc" xsi:nil="true"/>
    <APAuthor xmlns="4873beb7-5857-4685-be1f-d57550cc96cc">
      <UserInfo>
        <DisplayName>REDMOND\v-anij</DisplayName>
        <AccountId>2469</AccountId>
        <AccountType/>
      </UserInfo>
    </APAuthor>
    <LocManualTestRequired xmlns="4873beb7-5857-4685-be1f-d57550cc96cc">false</LocManualTestRequired>
    <TPCommandLine xmlns="4873beb7-5857-4685-be1f-d57550cc96cc" xsi:nil="true"/>
    <TPAppVersion xmlns="4873beb7-5857-4685-be1f-d57550cc96cc" xsi:nil="true"/>
    <EditorialStatus xmlns="4873beb7-5857-4685-be1f-d57550cc96cc">Complete</EditorialStatus>
    <LastModifiedDateTime xmlns="4873beb7-5857-4685-be1f-d57550cc96cc" xsi:nil="true"/>
    <ScenarioTagsTaxHTField0 xmlns="4873beb7-5857-4685-be1f-d57550cc96cc">
      <Terms xmlns="http://schemas.microsoft.com/office/infopath/2007/PartnerControls"/>
    </ScenarioTagsTaxHTField0>
    <OriginalRelease xmlns="4873beb7-5857-4685-be1f-d57550cc96cc">14</OriginalRelease>
    <TPLaunchHelpLinkType xmlns="4873beb7-5857-4685-be1f-d57550cc96cc">Template</TPLaunchHelpLinkType>
    <LocalizationTagsTaxHTField0 xmlns="4873beb7-5857-4685-be1f-d57550cc96cc">
      <Terms xmlns="http://schemas.microsoft.com/office/infopath/2007/PartnerControls"/>
    </LocalizationTagsTaxHTField0>
    <LocMarketGroupTiers2 xmlns="4873beb7-5857-4685-be1f-d57550cc96cc" xsi:nil="true"/>
  </documentManagement>
</p:properties>
</file>

<file path=customXml/itemProps1.xml><?xml version="1.0" encoding="utf-8"?>
<ds:datastoreItem xmlns:ds="http://schemas.openxmlformats.org/officeDocument/2006/customXml" ds:itemID="{D89F73EA-CC57-471F-8DB6-D00919C6BCF2}">
  <ds:schemaRefs>
    <ds:schemaRef ds:uri="http://schemas.openxmlformats.org/officeDocument/2006/bibliography"/>
  </ds:schemaRefs>
</ds:datastoreItem>
</file>

<file path=customXml/itemProps2.xml><?xml version="1.0" encoding="utf-8"?>
<ds:datastoreItem xmlns:ds="http://schemas.openxmlformats.org/officeDocument/2006/customXml" ds:itemID="{00B6CCC2-E28C-454D-AEE0-B2F1127B3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028BAD-652E-4620-8B17-8908D6320831}">
  <ds:schemaRefs>
    <ds:schemaRef ds:uri="http://schemas.microsoft.com/sharepoint/v3/contenttype/forms"/>
  </ds:schemaRefs>
</ds:datastoreItem>
</file>

<file path=customXml/itemProps4.xml><?xml version="1.0" encoding="utf-8"?>
<ds:datastoreItem xmlns:ds="http://schemas.openxmlformats.org/officeDocument/2006/customXml" ds:itemID="{3BF4C063-406C-4BE2-A6CF-BFDA9838C845}">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tf02805139</Template>
  <TotalTime>5</TotalTime>
  <Pages>7</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Weedon, Amy</cp:lastModifiedBy>
  <cp:revision>3</cp:revision>
  <cp:lastPrinted>2025-10-17T17:12:00Z</cp:lastPrinted>
  <dcterms:created xsi:type="dcterms:W3CDTF">2026-10-04T20:05:00Z</dcterms:created>
  <dcterms:modified xsi:type="dcterms:W3CDTF">2026-10-04T20:28:00Z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